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after="0"/>
        <w:rPr>
          <w:rFonts w:ascii="Arial Black" w:hAnsi="Arial Black"/>
          <w:sz w:val="18"/>
          <w:szCs w:val="18"/>
          <w:lang w:eastAsia="zh-CN"/>
        </w:rPr>
      </w:pPr>
      <w:bookmarkStart w:id="0" w:name="OLE_LINK2"/>
      <w:bookmarkStart w:id="1" w:name="OLE_LINK1"/>
    </w:p>
    <w:p>
      <w:pPr>
        <w:rPr>
          <w:rFonts w:eastAsiaTheme="minorEastAsia"/>
          <w:lang w:eastAsia="zh-CN"/>
        </w:rPr>
      </w:pPr>
    </w:p>
    <w:p>
      <w:pPr>
        <w:pStyle w:val="2"/>
        <w:spacing w:line="240" w:lineRule="auto"/>
        <w:rPr>
          <w:rFonts w:ascii="Calibri" w:hAnsi="Calibri"/>
          <w:color w:val="1F497D" w:themeColor="text2"/>
          <w:sz w:val="48"/>
          <w:lang w:val="en-US" w:eastAsia="zh-CN"/>
          <w14:textFill>
            <w14:solidFill>
              <w14:schemeClr w14:val="tx2"/>
            </w14:solidFill>
          </w14:textFill>
        </w:rPr>
      </w:pPr>
      <w:bookmarkStart w:id="2" w:name="_GoBack"/>
      <w:bookmarkEnd w:id="2"/>
      <w:r>
        <w:rPr>
          <w:rFonts w:hint="default" w:ascii="Calibri" w:hAnsi="Calibri"/>
          <w:color w:val="1F497D" w:themeColor="text2"/>
          <w:sz w:val="48"/>
          <w:lang w:val="en-US" w:eastAsia="zh-CN"/>
          <w14:textFill>
            <w14:solidFill>
              <w14:schemeClr w14:val="tx2"/>
            </w14:solidFill>
          </w14:textFill>
        </w:rPr>
        <w:t>第 4 章：ALM 项目的项目</w:t>
      </w:r>
      <w:r>
        <w:rPr>
          <w:rFonts w:hint="eastAsia" w:ascii="Calibri" w:hAnsi="Calibri"/>
          <w:color w:val="1F497D" w:themeColor="text2"/>
          <w:sz w:val="48"/>
          <w:lang w:val="en-US" w:eastAsia="zh-CN"/>
          <w14:textFill>
            <w14:solidFill>
              <w14:schemeClr w14:val="tx2"/>
            </w14:solidFill>
          </w14:textFill>
        </w:rPr>
        <w:t>管理</w:t>
      </w:r>
      <w:r>
        <w:rPr>
          <w:rFonts w:hint="default" w:ascii="Calibri" w:hAnsi="Calibri"/>
          <w:color w:val="1F497D" w:themeColor="text2"/>
          <w:sz w:val="48"/>
          <w:lang w:val="en-US" w:eastAsia="zh-CN"/>
          <w14:textFill>
            <w14:solidFill>
              <w14:schemeClr w14:val="tx2"/>
            </w14:solidFill>
          </w14:textFill>
        </w:rPr>
        <w:t>和执行</w:t>
      </w:r>
      <w:r>
        <w:rPr>
          <w:rFonts w:ascii="Calibri" w:hAnsi="Calibri"/>
          <w:color w:val="1F497D" w:themeColor="text2"/>
          <w:sz w:val="48"/>
          <w:lang w:val="en-US" w:eastAsia="zh-CN"/>
          <w14:textFill>
            <w14:solidFill>
              <w14:schemeClr w14:val="tx2"/>
            </w14:solidFill>
          </w14:textFill>
        </w:rPr>
        <w:t xml:space="preserve"> </w:t>
      </w:r>
    </w:p>
    <w:p>
      <w:pPr>
        <w:jc w:val="both"/>
        <w:rPr>
          <w:rFonts w:cstheme="minorHAnsi"/>
          <w:i/>
        </w:rPr>
      </w:pPr>
      <w:r>
        <w:rPr>
          <w:rFonts w:hint="default" w:cstheme="minorHAnsi"/>
          <w:i/>
        </w:rPr>
        <w:t>本章将包含第 3 章的多余材料。目的是，如果您因为要实施开发项目而跳过第 3 章，则不必回顾。 第 4 章到第 7 章将描述所有不同的模块，以帮助您实施研发项目。</w:t>
      </w:r>
    </w:p>
    <w:p>
      <w:pPr>
        <w:jc w:val="both"/>
        <w:rPr>
          <w:rFonts w:cstheme="minorHAnsi"/>
        </w:rPr>
      </w:pPr>
    </w:p>
    <w:p>
      <w:pPr>
        <w:jc w:val="both"/>
        <w:rPr>
          <w:rFonts w:cstheme="minorHAnsi"/>
        </w:rPr>
      </w:pPr>
      <w:r>
        <w:rPr>
          <w:rFonts w:hint="cs" w:cstheme="minorHAnsi"/>
        </w:rPr>
        <w:t>P</w:t>
      </w:r>
      <w:r>
        <w:rPr>
          <w:rFonts w:cstheme="minorHAnsi"/>
        </w:rPr>
        <w:t>1</w:t>
      </w:r>
      <w:r>
        <w:rPr>
          <w:rFonts w:hint="eastAsia" w:cstheme="minorHAnsi"/>
        </w:rPr>
        <w:t>的开发初衷</w:t>
      </w:r>
      <w:r>
        <w:rPr>
          <w:rFonts w:cstheme="minorHAnsi"/>
        </w:rPr>
        <w:t>是为了管理软件开发</w:t>
      </w:r>
      <w:r>
        <w:rPr>
          <w:rFonts w:hint="eastAsia" w:cstheme="minorHAnsi"/>
        </w:rPr>
        <w:t>的</w:t>
      </w:r>
      <w:r>
        <w:rPr>
          <w:rFonts w:cstheme="minorHAnsi"/>
        </w:rPr>
        <w:t>过程，但</w:t>
      </w:r>
      <w:r>
        <w:rPr>
          <w:rFonts w:hint="eastAsia" w:cstheme="minorHAnsi"/>
        </w:rPr>
        <w:t>随着功及方案的不断丰富</w:t>
      </w:r>
      <w:r>
        <w:rPr>
          <w:rFonts w:cstheme="minorHAnsi"/>
        </w:rPr>
        <w:t>已发展成为</w:t>
      </w:r>
      <w:r>
        <w:rPr>
          <w:rFonts w:hint="eastAsia" w:cstheme="minorHAnsi"/>
        </w:rPr>
        <w:t>可以</w:t>
      </w:r>
      <w:r>
        <w:rPr>
          <w:rFonts w:cstheme="minorHAnsi"/>
        </w:rPr>
        <w:t>管理任何任务</w:t>
      </w:r>
      <w:r>
        <w:rPr>
          <w:rFonts w:hint="eastAsia" w:cstheme="minorHAnsi"/>
        </w:rPr>
        <w:t>及</w:t>
      </w:r>
      <w:r>
        <w:rPr>
          <w:rFonts w:cstheme="minorHAnsi"/>
        </w:rPr>
        <w:t>项目管理过程的</w:t>
      </w:r>
      <w:r>
        <w:rPr>
          <w:rFonts w:hint="eastAsia" w:cstheme="minorHAnsi"/>
        </w:rPr>
        <w:t>通用</w:t>
      </w:r>
      <w:r>
        <w:rPr>
          <w:rFonts w:cstheme="minorHAnsi"/>
        </w:rPr>
        <w:t>工具，包括产品开发、研发、硬件开发、嵌入式系统、制造、金融、医疗设备、制药和其他通用项目。</w:t>
      </w:r>
    </w:p>
    <w:p>
      <w:pPr>
        <w:jc w:val="both"/>
        <w:rPr>
          <w:rFonts w:cstheme="minorHAnsi"/>
        </w:rPr>
      </w:pPr>
      <w:r>
        <w:rPr>
          <w:rFonts w:cstheme="minorHAnsi"/>
        </w:rPr>
        <w:t xml:space="preserve"> </w:t>
      </w:r>
    </w:p>
    <w:p>
      <w:pPr>
        <w:jc w:val="both"/>
        <w:rPr>
          <w:rFonts w:cstheme="minorHAnsi"/>
        </w:rPr>
      </w:pPr>
    </w:p>
    <w:p>
      <w:pPr>
        <w:jc w:val="both"/>
        <w:rPr>
          <w:rFonts w:cstheme="minorHAnsi"/>
        </w:rPr>
      </w:pPr>
      <w:r>
        <w:rPr>
          <w:rFonts w:cstheme="minorHAnsi"/>
        </w:rPr>
        <w:t>任务的跟踪和规划是一个冗长而耗时的过程。ProjectOne的目标是通过以下概念使这个过程更简单:项目应该用更精简的方法来管理和计划，同时任务的实际执行应该通过使用一个</w:t>
      </w:r>
      <w:r>
        <w:rPr>
          <w:rFonts w:hint="eastAsia" w:cstheme="minorHAnsi"/>
          <w:color w:val="FF0000"/>
        </w:rPr>
        <w:t>集成的</w:t>
      </w:r>
      <w:r>
        <w:rPr>
          <w:rFonts w:cstheme="minorHAnsi"/>
        </w:rPr>
        <w:t>任务板来完成。</w:t>
      </w:r>
    </w:p>
    <w:p>
      <w:pPr>
        <w:jc w:val="both"/>
        <w:rPr>
          <w:rFonts w:cstheme="minorHAnsi"/>
        </w:rPr>
      </w:pPr>
    </w:p>
    <w:p>
      <w:pPr>
        <w:jc w:val="both"/>
        <w:rPr>
          <w:rFonts w:cstheme="minorHAnsi"/>
        </w:rPr>
      </w:pPr>
    </w:p>
    <w:p>
      <w:pPr>
        <w:jc w:val="both"/>
        <w:rPr>
          <w:rFonts w:cstheme="minorHAnsi"/>
        </w:rPr>
      </w:pPr>
      <w:r>
        <w:rPr>
          <w:rFonts w:cstheme="minorHAnsi"/>
        </w:rPr>
        <w:t>传统上，项目计划往往依靠于一个大而全的工作分解结构(WBS)来展现和跟踪从项目开始到结束的所有类型的任务。在一个单一的WBS中，使整个项目被包含在计划框架中。从而限制项目执行的灵活性。</w:t>
      </w:r>
    </w:p>
    <w:p>
      <w:pPr>
        <w:jc w:val="both"/>
        <w:rPr>
          <w:rFonts w:cstheme="minorHAnsi"/>
        </w:rPr>
      </w:pPr>
    </w:p>
    <w:p>
      <w:pPr>
        <w:jc w:val="both"/>
        <w:rPr>
          <w:rFonts w:cstheme="minorHAnsi"/>
        </w:rPr>
      </w:pPr>
    </w:p>
    <w:p>
      <w:pPr>
        <w:rPr>
          <w:rFonts w:cstheme="minorHAnsi"/>
        </w:rPr>
      </w:pPr>
      <w:r>
        <w:rPr>
          <w:rFonts w:cstheme="minorHAnsi"/>
        </w:rPr>
        <w:t>为了克服单个WBS的局限性，ProjectOne引入了一个</w:t>
      </w:r>
      <w:r>
        <w:rPr>
          <w:rFonts w:hint="eastAsia" w:cstheme="minorHAnsi"/>
          <w:color w:val="FF0000"/>
          <w:lang w:eastAsia="zh-CN"/>
        </w:rPr>
        <w:t>简易</w:t>
      </w:r>
      <w:r>
        <w:rPr>
          <w:rFonts w:cstheme="minorHAnsi"/>
          <w:color w:val="FF0000"/>
        </w:rPr>
        <w:t>计划</w:t>
      </w:r>
      <w:r>
        <w:rPr>
          <w:rFonts w:cstheme="minorHAnsi"/>
        </w:rPr>
        <w:t>模型，在这个模型中，项目计划和任务跟踪</w:t>
      </w:r>
      <w:r>
        <w:rPr>
          <w:rFonts w:hint="eastAsia" w:cstheme="minorHAnsi"/>
          <w:lang w:eastAsia="zh-CN"/>
        </w:rPr>
        <w:t>可以同时</w:t>
      </w:r>
      <w:r>
        <w:rPr>
          <w:rFonts w:cstheme="minorHAnsi"/>
        </w:rPr>
        <w:t>进行，而不是在计划然后跟踪顺序中进行。</w:t>
      </w:r>
    </w:p>
    <w:p>
      <w:pPr>
        <w:rPr>
          <w:rFonts w:cstheme="minorHAnsi"/>
        </w:rPr>
      </w:pPr>
      <w:r>
        <w:rPr>
          <w:rFonts w:cstheme="minorHAnsi"/>
        </w:rPr>
        <w:t>项目计划通过里程碑、需求或关键任务来完成:每一个都有计划的开始和结束日期。任务通过任务板有效地执行和跟踪。任务板本身也在管理层面上跟踪计划项目的实际完成日期，因此总是为项目计划提供实时反馈。</w:t>
      </w:r>
    </w:p>
    <w:p>
      <w:pPr>
        <w:jc w:val="both"/>
        <w:rPr>
          <w:rFonts w:cstheme="minorHAnsi"/>
        </w:rPr>
      </w:pPr>
    </w:p>
    <w:p>
      <w:pPr>
        <w:rPr>
          <w:rFonts w:cstheme="minorHAnsi"/>
        </w:rPr>
      </w:pPr>
    </w:p>
    <w:p>
      <w:pPr>
        <w:jc w:val="both"/>
        <w:rPr>
          <w:rFonts w:cstheme="minorHAnsi"/>
        </w:rPr>
      </w:pPr>
      <w:r>
        <w:rPr>
          <w:rFonts w:cstheme="minorHAnsi"/>
        </w:rPr>
        <w:t xml:space="preserve">ProjectOne </w:t>
      </w:r>
      <w:r>
        <w:rPr>
          <w:rFonts w:hint="eastAsia" w:cstheme="minorHAnsi"/>
          <w:lang w:eastAsia="zh-CN"/>
        </w:rPr>
        <w:t>支持两种类型的项目：</w:t>
      </w:r>
    </w:p>
    <w:p>
      <w:pPr>
        <w:pStyle w:val="35"/>
        <w:numPr>
          <w:ilvl w:val="0"/>
          <w:numId w:val="2"/>
        </w:numPr>
        <w:jc w:val="both"/>
        <w:rPr>
          <w:rFonts w:cstheme="minorHAnsi"/>
        </w:rPr>
      </w:pPr>
      <w:r>
        <w:rPr>
          <w:rFonts w:hint="eastAsia" w:cstheme="minorHAnsi"/>
          <w:lang w:eastAsia="zh-CN"/>
        </w:rPr>
        <w:t>通用项目-这种类型的项目只需要任务跟踪。它们非常简单，不需要管理项目需求及质量模块等</w:t>
      </w:r>
    </w:p>
    <w:p>
      <w:pPr>
        <w:pStyle w:val="35"/>
        <w:numPr>
          <w:ilvl w:val="0"/>
          <w:numId w:val="2"/>
        </w:numPr>
        <w:jc w:val="both"/>
        <w:rPr>
          <w:rFonts w:cstheme="minorHAnsi"/>
        </w:rPr>
      </w:pPr>
      <w:r>
        <w:rPr>
          <w:rFonts w:hint="eastAsia" w:cstheme="minorHAnsi"/>
          <w:lang w:eastAsia="zh-CN"/>
        </w:rPr>
        <w:t>应用软件，产品和研发项目-</w:t>
      </w:r>
      <w:r>
        <w:rPr>
          <w:rFonts w:cstheme="minorHAnsi"/>
          <w:lang w:eastAsia="zh-CN"/>
        </w:rPr>
        <w:t>这些项目倾向于利用从需求到任务跟踪</w:t>
      </w:r>
      <w:r>
        <w:rPr>
          <w:rFonts w:hint="eastAsia" w:cstheme="minorHAnsi"/>
          <w:lang w:eastAsia="zh-CN"/>
        </w:rPr>
        <w:t>再</w:t>
      </w:r>
      <w:r>
        <w:rPr>
          <w:rFonts w:cstheme="minorHAnsi"/>
          <w:lang w:eastAsia="zh-CN"/>
        </w:rPr>
        <w:t>到测试的</w:t>
      </w:r>
      <w:r>
        <w:rPr>
          <w:rFonts w:hint="eastAsia" w:cstheme="minorHAnsi"/>
          <w:lang w:eastAsia="zh-CN"/>
        </w:rPr>
        <w:t>一整套过程</w:t>
      </w:r>
      <w:r>
        <w:rPr>
          <w:rFonts w:cstheme="minorHAnsi"/>
          <w:lang w:eastAsia="zh-CN"/>
        </w:rPr>
        <w:t>，在这些项目中，全面的可追溯性是很重要的。</w:t>
      </w:r>
    </w:p>
    <w:p>
      <w:pPr>
        <w:pStyle w:val="35"/>
        <w:numPr>
          <w:ilvl w:val="0"/>
          <w:numId w:val="0"/>
        </w:numPr>
        <w:ind w:left="360" w:leftChars="0"/>
        <w:jc w:val="both"/>
        <w:rPr>
          <w:rFonts w:cstheme="minorHAnsi"/>
        </w:rPr>
      </w:pPr>
    </w:p>
    <w:p>
      <w:pPr>
        <w:rPr>
          <w:rFonts w:ascii="Rockwell" w:hAnsi="Rockwell" w:eastAsiaTheme="minorEastAsia"/>
          <w:b/>
          <w:color w:val="00B0F0"/>
          <w:sz w:val="48"/>
          <w:szCs w:val="48"/>
          <w:lang w:eastAsia="zh-CN"/>
        </w:rPr>
      </w:pPr>
    </w:p>
    <w:p>
      <w:pPr>
        <w:jc w:val="both"/>
        <w:rPr>
          <w:rFonts w:cstheme="minorHAnsi"/>
        </w:rPr>
      </w:pPr>
      <w:r>
        <w:rPr>
          <w:rFonts w:cstheme="minorHAnsi"/>
        </w:rPr>
        <w:t>对于ALM和PLM项目，ProjectOne使项目管理模块</w:t>
      </w:r>
      <w:r>
        <w:rPr>
          <w:rFonts w:hint="eastAsia" w:cstheme="minorHAnsi"/>
          <w:lang w:eastAsia="zh-CN"/>
        </w:rPr>
        <w:t>可以</w:t>
      </w:r>
      <w:r>
        <w:rPr>
          <w:rFonts w:cstheme="minorHAnsi"/>
        </w:rPr>
        <w:t>通过</w:t>
      </w:r>
      <w:r>
        <w:rPr>
          <w:rFonts w:hint="eastAsia" w:cstheme="minorHAnsi"/>
          <w:lang w:eastAsia="zh-CN"/>
        </w:rPr>
        <w:t>使用关键任务</w:t>
      </w:r>
      <w:r>
        <w:rPr>
          <w:rFonts w:cstheme="minorHAnsi"/>
        </w:rPr>
        <w:t>来</w:t>
      </w:r>
      <w:r>
        <w:rPr>
          <w:rFonts w:hint="eastAsia" w:cstheme="minorHAnsi"/>
          <w:lang w:eastAsia="zh-CN"/>
        </w:rPr>
        <w:t>协助</w:t>
      </w:r>
      <w:r>
        <w:rPr>
          <w:rFonts w:cstheme="minorHAnsi"/>
        </w:rPr>
        <w:t>计划</w:t>
      </w:r>
      <w:r>
        <w:rPr>
          <w:rFonts w:hint="eastAsia" w:cstheme="minorHAnsi"/>
          <w:lang w:eastAsia="zh-CN"/>
        </w:rPr>
        <w:t>制定</w:t>
      </w:r>
      <w:r>
        <w:rPr>
          <w:rFonts w:cstheme="minorHAnsi"/>
        </w:rPr>
        <w:t>，</w:t>
      </w:r>
      <w:r>
        <w:rPr>
          <w:rFonts w:hint="eastAsia" w:cstheme="minorHAnsi"/>
          <w:lang w:eastAsia="zh-CN"/>
        </w:rPr>
        <w:t>从而</w:t>
      </w:r>
      <w:r>
        <w:rPr>
          <w:rFonts w:cstheme="minorHAnsi"/>
        </w:rPr>
        <w:t>实现精益计划功能。</w:t>
      </w:r>
    </w:p>
    <w:p>
      <w:pPr>
        <w:jc w:val="both"/>
        <w:rPr>
          <w:rFonts w:cstheme="minorHAnsi"/>
        </w:rPr>
      </w:pPr>
    </w:p>
    <w:p>
      <w:pPr>
        <w:jc w:val="both"/>
        <w:rPr>
          <w:rFonts w:cstheme="minorHAnsi"/>
        </w:rPr>
      </w:pPr>
    </w:p>
    <w:p>
      <w:pPr>
        <w:jc w:val="both"/>
        <w:rPr>
          <w:rFonts w:cstheme="minorHAnsi"/>
        </w:rPr>
      </w:pPr>
      <w:r>
        <w:rPr>
          <w:rFonts w:cstheme="minorHAnsi"/>
        </w:rPr>
        <w:t>在本章中，我们将重点介绍项目管理模块</w:t>
      </w:r>
      <w:r>
        <w:rPr>
          <w:rFonts w:hint="eastAsia" w:cstheme="minorHAnsi"/>
          <w:lang w:eastAsia="zh-CN"/>
        </w:rPr>
        <w:t>。</w:t>
      </w:r>
      <w:r>
        <w:rPr>
          <w:rFonts w:cstheme="minorHAnsi"/>
          <w:lang w:eastAsia="zh-CN"/>
        </w:rPr>
        <w:t>所有的项目管理</w:t>
      </w:r>
      <w:r>
        <w:rPr>
          <w:rFonts w:hint="eastAsia" w:cstheme="minorHAnsi"/>
          <w:lang w:eastAsia="zh-CN"/>
        </w:rPr>
        <w:t>任务</w:t>
      </w:r>
      <w:r>
        <w:rPr>
          <w:rFonts w:cstheme="minorHAnsi"/>
          <w:lang w:eastAsia="zh-CN"/>
        </w:rPr>
        <w:t>或</w:t>
      </w:r>
      <w:r>
        <w:rPr>
          <w:rFonts w:hint="eastAsia" w:cstheme="minorHAnsi"/>
          <w:lang w:eastAsia="zh-CN"/>
        </w:rPr>
        <w:t>进度</w:t>
      </w:r>
      <w:r>
        <w:rPr>
          <w:rFonts w:cstheme="minorHAnsi"/>
          <w:lang w:eastAsia="zh-CN"/>
        </w:rPr>
        <w:t>监控任务都</w:t>
      </w:r>
      <w:r>
        <w:rPr>
          <w:rFonts w:hint="eastAsia" w:cstheme="minorHAnsi"/>
          <w:lang w:eastAsia="zh-CN"/>
        </w:rPr>
        <w:t>会</w:t>
      </w:r>
      <w:r>
        <w:rPr>
          <w:rFonts w:cstheme="minorHAnsi"/>
          <w:lang w:eastAsia="zh-CN"/>
        </w:rPr>
        <w:t>在一个PM空间内</w:t>
      </w:r>
      <w:r>
        <w:rPr>
          <w:rFonts w:hint="eastAsia" w:cstheme="minorHAnsi"/>
          <w:lang w:eastAsia="zh-CN"/>
        </w:rPr>
        <w:t>被</w:t>
      </w:r>
      <w:r>
        <w:rPr>
          <w:rFonts w:cstheme="minorHAnsi"/>
          <w:lang w:eastAsia="zh-CN"/>
        </w:rPr>
        <w:t>进行计划和跟踪，同时项目执行任务留在一个或多个开发空间内进行</w:t>
      </w:r>
      <w:r>
        <w:rPr>
          <w:rFonts w:hint="eastAsia" w:cstheme="minorHAnsi"/>
          <w:lang w:eastAsia="zh-CN"/>
        </w:rPr>
        <w:t>有效的</w:t>
      </w:r>
      <w:r>
        <w:rPr>
          <w:rFonts w:cstheme="minorHAnsi"/>
          <w:lang w:eastAsia="zh-CN"/>
        </w:rPr>
        <w:t>管理</w:t>
      </w:r>
      <w:r>
        <w:rPr>
          <w:rFonts w:hint="eastAsia" w:cstheme="minorHAnsi"/>
          <w:lang w:eastAsia="zh-CN"/>
        </w:rPr>
        <w:t>。</w:t>
      </w:r>
    </w:p>
    <w:p>
      <w:pPr>
        <w:jc w:val="both"/>
        <w:rPr>
          <w:rFonts w:cstheme="minorHAnsi"/>
        </w:rPr>
      </w:pPr>
    </w:p>
    <w:p>
      <w:pPr>
        <w:rPr>
          <w:rFonts w:ascii="Rockwell" w:hAnsi="Rockwell" w:eastAsiaTheme="minorEastAsia"/>
          <w:b/>
          <w:color w:val="00B0F0"/>
          <w:sz w:val="48"/>
          <w:szCs w:val="48"/>
          <w:lang w:eastAsia="zh-CN"/>
        </w:rPr>
      </w:pPr>
    </w:p>
    <w:p>
      <w:pPr>
        <w:jc w:val="both"/>
        <w:rPr>
          <w:rFonts w:cstheme="minorHAnsi"/>
        </w:rPr>
      </w:pPr>
      <w:r>
        <w:rPr>
          <w:rFonts w:cstheme="minorHAnsi"/>
        </w:rPr>
        <w:t xml:space="preserve"> </w:t>
      </w:r>
      <w:r>
        <w:rPr>
          <w:rFonts w:hint="eastAsia" w:cstheme="minorHAnsi"/>
          <w:lang w:eastAsia="zh-CN"/>
        </w:rPr>
        <w:t>一个研发项目通常需要使用不同的模块来支撑不同的团队。</w:t>
      </w:r>
    </w:p>
    <w:p>
      <w:pPr>
        <w:jc w:val="both"/>
        <w:rPr>
          <w:rFonts w:cstheme="minorHAnsi"/>
        </w:rPr>
      </w:pPr>
      <w:r>
        <w:rPr>
          <w:rFonts w:cstheme="minorHAnsi"/>
        </w:rPr>
        <w:t xml:space="preserve"> </w:t>
      </w:r>
    </w:p>
    <w:p>
      <w:pPr>
        <w:jc w:val="both"/>
        <w:rPr>
          <w:rFonts w:cstheme="minorHAnsi"/>
        </w:rPr>
      </w:pPr>
    </w:p>
    <w:p>
      <w:pPr>
        <w:jc w:val="both"/>
        <w:rPr>
          <w:rFonts w:cstheme="minorHAnsi"/>
        </w:rPr>
      </w:pPr>
      <w:r>
        <w:rPr>
          <w:rFonts w:hint="eastAsia" w:cstheme="minorHAnsi"/>
          <w:lang w:eastAsia="zh-CN"/>
        </w:rPr>
        <w:t>产品模块主如下：</w:t>
      </w:r>
    </w:p>
    <w:p>
      <w:pPr>
        <w:jc w:val="both"/>
        <w:rPr>
          <w:rFonts w:cstheme="minorHAnsi"/>
        </w:rPr>
      </w:pPr>
    </w:p>
    <w:p>
      <w:pPr>
        <w:rPr>
          <w:rFonts w:cstheme="minorHAnsi"/>
        </w:rPr>
      </w:pPr>
    </w:p>
    <w:p>
      <w:pPr>
        <w:rPr>
          <w:rFonts w:cstheme="minorHAnsi"/>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75"/>
        <w:gridCol w:w="73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75" w:type="dxa"/>
          </w:tcPr>
          <w:p>
            <w:pPr>
              <w:rPr>
                <w:rFonts w:cstheme="minorHAnsi"/>
              </w:rPr>
            </w:pPr>
            <w:r>
              <w:rPr>
                <w:lang w:eastAsia="en-US"/>
              </w:rPr>
              <w:drawing>
                <wp:anchor distT="0" distB="0" distL="114300" distR="114300" simplePos="0" relativeHeight="251660288" behindDoc="0" locked="0" layoutInCell="1" allowOverlap="1">
                  <wp:simplePos x="0" y="0"/>
                  <wp:positionH relativeFrom="column">
                    <wp:posOffset>13970</wp:posOffset>
                  </wp:positionH>
                  <wp:positionV relativeFrom="paragraph">
                    <wp:posOffset>45720</wp:posOffset>
                  </wp:positionV>
                  <wp:extent cx="1076325" cy="3238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76325" cy="323850"/>
                          </a:xfrm>
                          <a:prstGeom prst="rect">
                            <a:avLst/>
                          </a:prstGeom>
                        </pic:spPr>
                      </pic:pic>
                    </a:graphicData>
                  </a:graphic>
                </wp:anchor>
              </w:drawing>
            </w:r>
          </w:p>
          <w:p>
            <w:pPr>
              <w:rPr>
                <w:rFonts w:cstheme="minorHAnsi"/>
              </w:rPr>
            </w:pPr>
          </w:p>
        </w:tc>
        <w:tc>
          <w:tcPr>
            <w:tcW w:w="7375" w:type="dxa"/>
          </w:tcPr>
          <w:p>
            <w:pPr>
              <w:jc w:val="both"/>
              <w:rPr>
                <w:rFonts w:cstheme="minorHAnsi"/>
              </w:rPr>
            </w:pPr>
            <w:r>
              <w:rPr>
                <w:rFonts w:cstheme="minorHAnsi"/>
              </w:rPr>
              <w:t>项目控制模块</w:t>
            </w:r>
            <w:r>
              <w:rPr>
                <w:rFonts w:hint="eastAsia" w:cstheme="minorHAnsi"/>
                <w:lang w:eastAsia="zh-CN"/>
              </w:rPr>
              <w:t>管控</w:t>
            </w:r>
            <w:r>
              <w:rPr>
                <w:rFonts w:cstheme="minorHAnsi"/>
              </w:rPr>
              <w:t>项目</w:t>
            </w:r>
            <w:r>
              <w:rPr>
                <w:rFonts w:hint="eastAsia" w:cstheme="minorHAnsi"/>
                <w:lang w:eastAsia="zh-CN"/>
              </w:rPr>
              <w:t>的</w:t>
            </w:r>
            <w:r>
              <w:rPr>
                <w:rFonts w:cstheme="minorHAnsi"/>
              </w:rPr>
              <w:t>生命周期、风险、财务、资源以及</w:t>
            </w:r>
            <w:r>
              <w:rPr>
                <w:rFonts w:hint="eastAsia" w:cstheme="minorHAnsi"/>
                <w:lang w:eastAsia="zh-CN"/>
              </w:rPr>
              <w:t>所有管理指标</w:t>
            </w:r>
            <w:r>
              <w:rPr>
                <w:rFonts w:cstheme="minorHAnsi"/>
              </w:rPr>
              <w:t>和</w:t>
            </w:r>
            <w:r>
              <w:rPr>
                <w:rFonts w:hint="eastAsia" w:cstheme="minorHAnsi"/>
                <w:lang w:eastAsia="zh-CN"/>
              </w:rPr>
              <w:t>同时</w:t>
            </w:r>
            <w:r>
              <w:rPr>
                <w:rFonts w:cstheme="minorHAnsi"/>
              </w:rPr>
              <w:t>监控项目成功</w:t>
            </w:r>
            <w:r>
              <w:rPr>
                <w:rFonts w:hint="eastAsia" w:cstheme="minorHAnsi"/>
                <w:lang w:eastAsia="zh-CN"/>
              </w:rPr>
              <w:t>的各个</w:t>
            </w:r>
            <w:r>
              <w:rPr>
                <w:rFonts w:cstheme="minorHAnsi"/>
              </w:rPr>
              <w:t>因素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75" w:type="dxa"/>
          </w:tcPr>
          <w:p>
            <w:pPr>
              <w:rPr>
                <w:rFonts w:cstheme="minorHAnsi"/>
              </w:rPr>
            </w:pPr>
            <w:r>
              <w:rPr>
                <w:lang w:eastAsia="en-US"/>
              </w:rPr>
              <w:drawing>
                <wp:inline distT="0" distB="0" distL="0" distR="0">
                  <wp:extent cx="1104900" cy="333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
                          <a:stretch>
                            <a:fillRect/>
                          </a:stretch>
                        </pic:blipFill>
                        <pic:spPr>
                          <a:xfrm>
                            <a:off x="0" y="0"/>
                            <a:ext cx="1104900" cy="333375"/>
                          </a:xfrm>
                          <a:prstGeom prst="rect">
                            <a:avLst/>
                          </a:prstGeom>
                        </pic:spPr>
                      </pic:pic>
                    </a:graphicData>
                  </a:graphic>
                </wp:inline>
              </w:drawing>
            </w:r>
          </w:p>
        </w:tc>
        <w:tc>
          <w:tcPr>
            <w:tcW w:w="7375" w:type="dxa"/>
          </w:tcPr>
          <w:p>
            <w:pPr>
              <w:rPr>
                <w:rFonts w:cstheme="minorHAnsi"/>
              </w:rPr>
            </w:pPr>
            <w:r>
              <w:rPr>
                <w:rFonts w:hint="eastAsia" w:cstheme="minorHAnsi"/>
                <w:lang w:eastAsia="zh-CN"/>
              </w:rPr>
              <w:t>需求管理模块管理了所有的产品和商业需求，并且把他们转换成相应的规格说明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975" w:type="dxa"/>
          </w:tcPr>
          <w:p>
            <w:pPr>
              <w:rPr>
                <w:rFonts w:cstheme="minorHAnsi"/>
              </w:rPr>
            </w:pPr>
            <w:r>
              <w:rPr>
                <w:lang w:eastAsia="en-US"/>
              </w:rPr>
              <w:drawing>
                <wp:inline distT="0" distB="0" distL="0" distR="0">
                  <wp:extent cx="1066800" cy="323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9"/>
                          <a:stretch>
                            <a:fillRect/>
                          </a:stretch>
                        </pic:blipFill>
                        <pic:spPr>
                          <a:xfrm>
                            <a:off x="0" y="0"/>
                            <a:ext cx="1066800" cy="323850"/>
                          </a:xfrm>
                          <a:prstGeom prst="rect">
                            <a:avLst/>
                          </a:prstGeom>
                        </pic:spPr>
                      </pic:pic>
                    </a:graphicData>
                  </a:graphic>
                </wp:inline>
              </w:drawing>
            </w:r>
          </w:p>
        </w:tc>
        <w:tc>
          <w:tcPr>
            <w:tcW w:w="7375" w:type="dxa"/>
          </w:tcPr>
          <w:p>
            <w:pPr>
              <w:rPr>
                <w:rFonts w:cstheme="minorHAnsi"/>
              </w:rPr>
            </w:pPr>
            <w:r>
              <w:rPr>
                <w:rFonts w:hint="eastAsia" w:cstheme="minorHAnsi"/>
                <w:lang w:eastAsia="zh-CN"/>
              </w:rPr>
              <w:t>研发模块，用于项目任务管理，执行和缺陷的跟踪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trPr>
        <w:tc>
          <w:tcPr>
            <w:tcW w:w="1975" w:type="dxa"/>
          </w:tcPr>
          <w:p>
            <w:pPr>
              <w:rPr>
                <w:rFonts w:cstheme="minorHAnsi"/>
              </w:rPr>
            </w:pPr>
            <w:r>
              <w:rPr>
                <w:lang w:eastAsia="en-US"/>
              </w:rPr>
              <w:drawing>
                <wp:inline distT="0" distB="0" distL="0" distR="0">
                  <wp:extent cx="1019175" cy="333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0"/>
                          <a:stretch>
                            <a:fillRect/>
                          </a:stretch>
                        </pic:blipFill>
                        <pic:spPr>
                          <a:xfrm>
                            <a:off x="0" y="0"/>
                            <a:ext cx="1019175" cy="333375"/>
                          </a:xfrm>
                          <a:prstGeom prst="rect">
                            <a:avLst/>
                          </a:prstGeom>
                        </pic:spPr>
                      </pic:pic>
                    </a:graphicData>
                  </a:graphic>
                </wp:inline>
              </w:drawing>
            </w:r>
          </w:p>
        </w:tc>
        <w:tc>
          <w:tcPr>
            <w:tcW w:w="7375" w:type="dxa"/>
          </w:tcPr>
          <w:p>
            <w:pPr>
              <w:rPr>
                <w:rFonts w:cstheme="minorHAnsi"/>
              </w:rPr>
            </w:pPr>
            <w:r>
              <w:rPr>
                <w:rFonts w:cstheme="minorHAnsi"/>
              </w:rPr>
              <w:t>测试为全面的QA管理，包括测试用例，测试计划，和QA自动化</w:t>
            </w:r>
            <w:r>
              <w:rPr>
                <w:rFonts w:hint="eastAsia" w:cstheme="minorHAnsi"/>
                <w:lang w:eastAsia="zh-CN"/>
              </w:rPr>
              <w:t>工具的全面集成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75" w:type="dxa"/>
          </w:tcPr>
          <w:p>
            <w:pPr>
              <w:rPr>
                <w:rFonts w:cstheme="minorHAnsi"/>
              </w:rPr>
            </w:pPr>
            <w:r>
              <w:rPr>
                <w:lang w:eastAsia="en-US"/>
              </w:rPr>
              <w:drawing>
                <wp:inline distT="0" distB="0" distL="0" distR="0">
                  <wp:extent cx="1028700" cy="314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1"/>
                          <a:stretch>
                            <a:fillRect/>
                          </a:stretch>
                        </pic:blipFill>
                        <pic:spPr>
                          <a:xfrm>
                            <a:off x="0" y="0"/>
                            <a:ext cx="1028700" cy="314325"/>
                          </a:xfrm>
                          <a:prstGeom prst="rect">
                            <a:avLst/>
                          </a:prstGeom>
                        </pic:spPr>
                      </pic:pic>
                    </a:graphicData>
                  </a:graphic>
                </wp:inline>
              </w:drawing>
            </w:r>
          </w:p>
        </w:tc>
        <w:tc>
          <w:tcPr>
            <w:tcW w:w="7375" w:type="dxa"/>
          </w:tcPr>
          <w:p>
            <w:pPr>
              <w:rPr>
                <w:rFonts w:cstheme="minorHAnsi"/>
              </w:rPr>
            </w:pPr>
          </w:p>
        </w:tc>
      </w:tr>
    </w:tbl>
    <w:p>
      <w:pPr>
        <w:jc w:val="both"/>
        <w:rPr>
          <w:rFonts w:cstheme="minorHAnsi"/>
        </w:rPr>
      </w:pPr>
    </w:p>
    <w:p>
      <w:pPr>
        <w:jc w:val="both"/>
        <w:rPr>
          <w:rFonts w:cstheme="minorHAnsi"/>
        </w:rPr>
      </w:pPr>
    </w:p>
    <w:p>
      <w:pPr>
        <w:jc w:val="both"/>
        <w:rPr>
          <w:rFonts w:cstheme="minorHAnsi"/>
        </w:rPr>
      </w:pPr>
      <w:r>
        <w:rPr>
          <w:rFonts w:cstheme="minorHAnsi"/>
        </w:rPr>
        <w:t>一个专门用于缺陷跟踪的模块可以用来只管理缺陷的修复。但是，在大多数情况下，开发模块将包括bug的修复和功能的开发。</w:t>
      </w:r>
    </w:p>
    <w:p>
      <w:pPr>
        <w:jc w:val="both"/>
        <w:rPr>
          <w:rFonts w:cstheme="minorHAnsi"/>
        </w:rPr>
      </w:pPr>
    </w:p>
    <w:p>
      <w:pPr>
        <w:jc w:val="both"/>
        <w:rPr>
          <w:rFonts w:cstheme="minorHAnsi"/>
        </w:rPr>
      </w:pPr>
    </w:p>
    <w:p>
      <w:pPr>
        <w:jc w:val="both"/>
        <w:rPr>
          <w:rFonts w:cstheme="minorHAnsi"/>
        </w:rPr>
      </w:pPr>
      <w:r>
        <w:rPr>
          <w:rFonts w:cstheme="minorHAnsi"/>
        </w:rPr>
        <w:t>相比之下，对于非开发项目，只使用任务跟踪(可选-项目控制)模块</w:t>
      </w:r>
      <w:r>
        <w:rPr>
          <w:rFonts w:hint="eastAsia" w:cstheme="minorHAnsi"/>
          <w:lang w:eastAsia="zh-CN"/>
        </w:rPr>
        <w:t>即可</w:t>
      </w:r>
      <w:r>
        <w:rPr>
          <w:rFonts w:cstheme="minorHAnsi"/>
        </w:rPr>
        <w:t>。我们将在本章集中讨论项目控制部分，</w:t>
      </w:r>
      <w:r>
        <w:rPr>
          <w:rFonts w:hint="eastAsia" w:cstheme="minorHAnsi"/>
          <w:lang w:eastAsia="zh-CN"/>
        </w:rPr>
        <w:t>在</w:t>
      </w:r>
      <w:r>
        <w:rPr>
          <w:rFonts w:cstheme="minorHAnsi"/>
        </w:rPr>
        <w:t>章节</w:t>
      </w:r>
      <w:r>
        <w:rPr>
          <w:rFonts w:hint="eastAsia" w:cstheme="minorHAnsi"/>
          <w:lang w:eastAsia="zh-CN"/>
        </w:rPr>
        <w:t>会讨论</w:t>
      </w:r>
      <w:r>
        <w:rPr>
          <w:rFonts w:cstheme="minorHAnsi"/>
        </w:rPr>
        <w:t>其他模块。</w:t>
      </w:r>
    </w:p>
    <w:p>
      <w:pPr>
        <w:jc w:val="both"/>
        <w:rPr>
          <w:rFonts w:cstheme="minorHAnsi"/>
        </w:rPr>
      </w:pPr>
    </w:p>
    <w:p>
      <w:pPr>
        <w:jc w:val="both"/>
        <w:rPr>
          <w:rFonts w:cstheme="minorHAnsi"/>
        </w:rPr>
      </w:pPr>
    </w:p>
    <w:p>
      <w:pPr>
        <w:jc w:val="both"/>
        <w:rPr>
          <w:rFonts w:cstheme="minorHAnsi"/>
        </w:rPr>
      </w:pPr>
      <w:r>
        <w:rPr>
          <w:rFonts w:hint="default" w:cstheme="minorHAnsi"/>
        </w:rPr>
        <w:t>我们将在本章中重点介绍项目控制部分，并为其他每个模块保留后面的章节。</w:t>
      </w:r>
    </w:p>
    <w:p>
      <w:pPr>
        <w:jc w:val="both"/>
        <w:rPr>
          <w:rFonts w:cstheme="minorHAnsi"/>
        </w:rPr>
      </w:pPr>
    </w:p>
    <w:p>
      <w:pPr>
        <w:pStyle w:val="4"/>
        <w:keepLines w:val="0"/>
        <w:suppressAutoHyphens/>
        <w:spacing w:before="0" w:after="0" w:line="240" w:lineRule="auto"/>
        <w:ind w:left="0" w:firstLine="0"/>
        <w:jc w:val="left"/>
        <w:rPr>
          <w:rFonts w:hint="eastAsia" w:ascii="Calibri" w:hAnsi="Calibri" w:cstheme="majorBidi"/>
          <w:szCs w:val="26"/>
          <w:lang w:val="en-US" w:eastAsia="zh-CN"/>
        </w:rPr>
      </w:pPr>
      <w:r>
        <w:rPr>
          <w:rFonts w:hint="eastAsia" w:ascii="Calibri" w:hAnsi="Calibri" w:cstheme="majorBidi"/>
          <w:szCs w:val="26"/>
          <w:lang w:val="en-US" w:eastAsia="zh-CN"/>
        </w:rPr>
        <w:t>4.1 ProjectOne 主页</w:t>
      </w:r>
    </w:p>
    <w:p>
      <w:pPr>
        <w:rPr>
          <w:lang w:eastAsia="he-IL" w:bidi="he-IL"/>
        </w:rPr>
      </w:pPr>
    </w:p>
    <w:p>
      <w:pPr>
        <w:rPr>
          <w:lang w:eastAsia="he-IL" w:bidi="he-IL"/>
        </w:rPr>
      </w:pPr>
      <w:r>
        <w:rPr>
          <w:rFonts w:hint="default"/>
          <w:lang w:eastAsia="he-IL" w:bidi="he-IL"/>
        </w:rPr>
        <w:t>ProjectOne 主页旨在让项目经理可以轻松查看项目状态、项目报告以及登录任何项目以开始使用它们。 它分为三个部分，项目概述、项目列表和报告。</w:t>
      </w:r>
    </w:p>
    <w:p>
      <w:pPr>
        <w:pStyle w:val="5"/>
        <w:bidi w:val="0"/>
        <w:spacing w:before="240" w:after="240"/>
        <w:ind w:left="0"/>
        <w:rPr>
          <w:rFonts w:hint="eastAsia" w:eastAsia="仿宋"/>
          <w:i w:val="0"/>
          <w:sz w:val="22"/>
          <w:lang w:val="en-US" w:eastAsia="zh-CN"/>
        </w:rPr>
      </w:pPr>
      <w:r>
        <w:rPr>
          <w:rFonts w:hint="eastAsia" w:eastAsia="仿宋"/>
          <w:i w:val="0"/>
          <w:sz w:val="22"/>
          <w:lang w:val="en-US" w:eastAsia="zh-CN"/>
        </w:rPr>
        <w:t xml:space="preserve">4.1.1 </w:t>
      </w:r>
      <w:r>
        <w:rPr>
          <w:rFonts w:hint="default" w:eastAsia="仿宋"/>
          <w:i w:val="0"/>
          <w:sz w:val="22"/>
          <w:lang w:val="en-US" w:eastAsia="zh-CN"/>
        </w:rPr>
        <w:t>项目概况</w:t>
      </w:r>
    </w:p>
    <w:p>
      <w:pPr>
        <w:rPr>
          <w:lang w:eastAsia="he-IL" w:bidi="he-IL"/>
        </w:rPr>
      </w:pPr>
    </w:p>
    <w:p>
      <w:pPr>
        <w:rPr>
          <w:lang w:eastAsia="he-IL" w:bidi="he-IL"/>
        </w:rPr>
      </w:pPr>
      <w:r>
        <w:rPr>
          <w:rFonts w:hint="default"/>
          <w:lang w:eastAsia="he-IL" w:bidi="he-IL"/>
        </w:rPr>
        <w:t>项目概览页面包含有关项目基础系列中所有项目的关键信息。 可以设置项目基础族来代表组织内的部门，其中每个部门运行自己的项目集。</w:t>
      </w:r>
      <w:r>
        <w:rPr>
          <w:lang w:eastAsia="he-IL" w:bidi="he-IL"/>
        </w:rPr>
        <w:t xml:space="preserve"> </w:t>
      </w:r>
    </w:p>
    <w:p>
      <w:pPr>
        <w:rPr>
          <w:lang w:eastAsia="he-IL" w:bidi="he-IL"/>
        </w:rPr>
      </w:pPr>
    </w:p>
    <w:p>
      <w:pPr>
        <w:rPr>
          <w:lang w:eastAsia="he-IL" w:bidi="he-IL"/>
        </w:rPr>
      </w:pPr>
      <w:r>
        <w:rPr>
          <w:lang w:eastAsia="en-US"/>
        </w:rPr>
        <w:drawing>
          <wp:inline distT="0" distB="0" distL="0" distR="0">
            <wp:extent cx="5943600" cy="3075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a:stretch>
                      <a:fillRect/>
                    </a:stretch>
                  </pic:blipFill>
                  <pic:spPr>
                    <a:xfrm>
                      <a:off x="0" y="0"/>
                      <a:ext cx="5943600" cy="3075305"/>
                    </a:xfrm>
                    <a:prstGeom prst="rect">
                      <a:avLst/>
                    </a:prstGeom>
                  </pic:spPr>
                </pic:pic>
              </a:graphicData>
            </a:graphic>
          </wp:inline>
        </w:drawing>
      </w:r>
    </w:p>
    <w:p>
      <w:pPr>
        <w:rPr>
          <w:lang w:eastAsia="he-IL" w:bidi="he-IL"/>
        </w:rPr>
      </w:pPr>
    </w:p>
    <w:p>
      <w:pPr>
        <w:rPr>
          <w:lang w:eastAsia="he-IL" w:bidi="he-IL"/>
        </w:rPr>
      </w:pPr>
      <w:r>
        <w:rPr>
          <w:rFonts w:hint="default"/>
          <w:lang w:eastAsia="he-IL" w:bidi="he-IL"/>
        </w:rPr>
        <w:t>概览页面提供高级详细信息，例如有关系列中每个项目的状态或延迟，以确保项目成功。</w:t>
      </w:r>
    </w:p>
    <w:p>
      <w:pPr>
        <w:pStyle w:val="5"/>
        <w:bidi w:val="0"/>
        <w:spacing w:before="240" w:after="240"/>
        <w:ind w:left="0"/>
        <w:rPr>
          <w:rFonts w:hint="default" w:eastAsia="仿宋"/>
          <w:i w:val="0"/>
          <w:sz w:val="22"/>
          <w:lang w:val="en-US" w:eastAsia="zh-CN"/>
        </w:rPr>
      </w:pPr>
      <w:r>
        <w:rPr>
          <w:rFonts w:hint="eastAsia" w:eastAsia="仿宋"/>
          <w:i w:val="0"/>
          <w:sz w:val="22"/>
          <w:lang w:val="en-US" w:eastAsia="zh-CN"/>
        </w:rPr>
        <w:t>4.1.2 项目列表</w:t>
      </w:r>
    </w:p>
    <w:p>
      <w:pPr>
        <w:rPr>
          <w:lang w:eastAsia="he-IL" w:bidi="he-IL"/>
        </w:rPr>
      </w:pPr>
      <w:r>
        <w:rPr>
          <w:rFonts w:hint="default"/>
          <w:lang w:eastAsia="he-IL" w:bidi="he-IL"/>
        </w:rPr>
        <w:t>选择项目后，将显示有关该项目的关键信息。 这些包括来自所有启用模块的关键指标，从而形成项目概览。</w:t>
      </w:r>
    </w:p>
    <w:p>
      <w:pPr>
        <w:rPr>
          <w:lang w:eastAsia="he-IL" w:bidi="he-IL"/>
        </w:rPr>
      </w:pPr>
    </w:p>
    <w:p>
      <w:pPr>
        <w:rPr>
          <w:lang w:eastAsia="he-IL" w:bidi="he-IL"/>
        </w:rPr>
      </w:pPr>
      <w:r>
        <w:rPr>
          <w:lang w:eastAsia="en-US"/>
        </w:rPr>
        <w:drawing>
          <wp:inline distT="0" distB="0" distL="0" distR="0">
            <wp:extent cx="5476875" cy="28390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486301" cy="2844553"/>
                    </a:xfrm>
                    <a:prstGeom prst="rect">
                      <a:avLst/>
                    </a:prstGeom>
                  </pic:spPr>
                </pic:pic>
              </a:graphicData>
            </a:graphic>
          </wp:inline>
        </w:drawing>
      </w:r>
    </w:p>
    <w:p/>
    <w:p>
      <w:r>
        <w:rPr>
          <w:rFonts w:hint="default"/>
        </w:rPr>
        <w:t>选择项目后，用户可以单击项目名称旁边的图标或单击打开项目开始工作。</w:t>
      </w:r>
    </w:p>
    <w:p/>
    <w:p>
      <w:pPr>
        <w:pStyle w:val="5"/>
        <w:bidi w:val="0"/>
        <w:spacing w:before="240" w:after="240"/>
        <w:ind w:left="0"/>
        <w:rPr>
          <w:rFonts w:hint="default" w:eastAsia="仿宋"/>
          <w:i w:val="0"/>
          <w:sz w:val="22"/>
          <w:lang w:val="en-US" w:eastAsia="zh-CN"/>
        </w:rPr>
      </w:pPr>
      <w:r>
        <w:rPr>
          <w:rFonts w:hint="eastAsia" w:eastAsia="仿宋"/>
          <w:i w:val="0"/>
          <w:sz w:val="22"/>
          <w:lang w:val="en-US" w:eastAsia="zh-CN"/>
        </w:rPr>
        <w:t>4.1.3 项目报表</w:t>
      </w:r>
    </w:p>
    <w:p>
      <w:r>
        <w:rPr>
          <w:rFonts w:hint="eastAsia"/>
          <w:lang w:val="en-US" w:eastAsia="zh-CN"/>
        </w:rPr>
        <w:t>报表</w:t>
      </w:r>
      <w:r>
        <w:rPr>
          <w:rFonts w:hint="default"/>
        </w:rPr>
        <w:t>视图是项目经理可以查看有关项目的更多详细信息的地方。 可以为项目中的每个模块创建报告，并可以将其提取为 URL 或导出为可报告的格式。</w:t>
      </w:r>
    </w:p>
    <w:p/>
    <w:p>
      <w:r>
        <w:rPr>
          <w:lang w:eastAsia="en-US"/>
        </w:rPr>
        <w:drawing>
          <wp:inline distT="0" distB="0" distL="0" distR="0">
            <wp:extent cx="5943600" cy="3075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4"/>
                    <a:stretch>
                      <a:fillRect/>
                    </a:stretch>
                  </pic:blipFill>
                  <pic:spPr>
                    <a:xfrm>
                      <a:off x="0" y="0"/>
                      <a:ext cx="5943600" cy="3075305"/>
                    </a:xfrm>
                    <a:prstGeom prst="rect">
                      <a:avLst/>
                    </a:prstGeom>
                  </pic:spPr>
                </pic:pic>
              </a:graphicData>
            </a:graphic>
          </wp:inline>
        </w:drawing>
      </w:r>
    </w:p>
    <w:p/>
    <w:p>
      <w:r>
        <w:rPr>
          <w:rFonts w:hint="default"/>
        </w:rPr>
        <w:t>要创建或查看来自不同模块的</w:t>
      </w:r>
      <w:r>
        <w:rPr>
          <w:rFonts w:hint="eastAsia"/>
          <w:lang w:val="en-US" w:eastAsia="zh-CN"/>
        </w:rPr>
        <w:t>报表</w:t>
      </w:r>
      <w:r>
        <w:rPr>
          <w:rFonts w:hint="default"/>
        </w:rPr>
        <w:t>，只需选择不同的项目库。</w:t>
      </w:r>
    </w:p>
    <w:p>
      <w:pPr>
        <w:jc w:val="both"/>
        <w:rPr>
          <w:rFonts w:cstheme="minorHAnsi"/>
        </w:rPr>
      </w:pPr>
    </w:p>
    <w:bookmarkEnd w:id="0"/>
    <w:bookmarkEnd w:id="1"/>
    <w:p>
      <w:pPr>
        <w:pStyle w:val="4"/>
        <w:keepLines w:val="0"/>
        <w:suppressAutoHyphens/>
        <w:spacing w:before="0" w:after="0" w:line="240" w:lineRule="auto"/>
        <w:ind w:left="0" w:firstLine="0"/>
        <w:jc w:val="left"/>
        <w:rPr>
          <w:rFonts w:hint="eastAsia" w:ascii="Calibri" w:hAnsi="Calibri" w:cstheme="majorBidi"/>
          <w:szCs w:val="26"/>
          <w:lang w:val="en-US" w:eastAsia="zh-CN"/>
        </w:rPr>
      </w:pPr>
      <w:r>
        <w:rPr>
          <w:rFonts w:hint="eastAsia" w:ascii="Calibri" w:hAnsi="Calibri" w:cstheme="majorBidi"/>
          <w:szCs w:val="26"/>
          <w:lang w:val="en-US" w:eastAsia="zh-CN"/>
        </w:rPr>
        <w:t xml:space="preserve">4.2 </w:t>
      </w:r>
      <w:r>
        <w:rPr>
          <w:rFonts w:hint="default" w:ascii="Calibri" w:hAnsi="Calibri" w:cstheme="majorBidi"/>
          <w:szCs w:val="26"/>
          <w:lang w:val="en-US" w:eastAsia="zh-CN"/>
        </w:rPr>
        <w:t>项目创建</w:t>
      </w:r>
    </w:p>
    <w:p>
      <w:pPr>
        <w:jc w:val="both"/>
        <w:rPr>
          <w:rFonts w:cstheme="minorBidi"/>
        </w:rPr>
      </w:pPr>
      <w:r>
        <w:rPr>
          <w:rFonts w:hint="default" w:cstheme="minorBidi"/>
        </w:rPr>
        <w:t>在 P1 主页上</w:t>
      </w:r>
      <w:r>
        <w:rPr>
          <w:rFonts w:hint="eastAsia" w:cstheme="minorBidi"/>
          <w:lang w:val="en-US" w:eastAsia="zh-CN"/>
        </w:rPr>
        <w:t>可以</w:t>
      </w:r>
      <w:r>
        <w:rPr>
          <w:rFonts w:hint="default" w:cstheme="minorBidi"/>
        </w:rPr>
        <w:t>创建新项目。</w:t>
      </w:r>
    </w:p>
    <w:p>
      <w:pPr>
        <w:jc w:val="both"/>
        <w:rPr>
          <w:rFonts w:cstheme="minorBidi"/>
        </w:rPr>
      </w:pPr>
    </w:p>
    <w:p>
      <w:pPr>
        <w:jc w:val="both"/>
        <w:rPr>
          <w:rFonts w:cstheme="minorBidi"/>
        </w:rPr>
      </w:pPr>
      <w:r>
        <w:rPr>
          <w:rFonts w:hint="default" w:cstheme="minorBidi"/>
        </w:rPr>
        <w:t>通常，项目基础系列由一个简单的结构组成，其中一个项目基础与每个项目模块相关联——控制、需求、开发、测试用例和测试运行。 更复杂的项目可能要求为每个模块设置多个项目库的项目库系列。 项目族体系结构在第 3 章中详细描述。</w:t>
      </w:r>
    </w:p>
    <w:p>
      <w:pPr>
        <w:jc w:val="both"/>
        <w:rPr>
          <w:rFonts w:cstheme="minorBidi"/>
          <w:highlight w:val="cyan"/>
        </w:rPr>
      </w:pPr>
    </w:p>
    <w:p>
      <w:pPr>
        <w:spacing w:after="160" w:line="256" w:lineRule="auto"/>
        <w:rPr>
          <w:rFonts w:ascii="Calibri" w:hAnsi="Calibri"/>
          <w:color w:val="000000" w:themeColor="text1"/>
          <w14:textFill>
            <w14:solidFill>
              <w14:schemeClr w14:val="tx1"/>
            </w14:solidFill>
          </w14:textFill>
        </w:rPr>
      </w:pPr>
      <w:r>
        <w:rPr>
          <w:rFonts w:hint="default" w:cstheme="minorBidi"/>
        </w:rPr>
        <w:t>创建新项目的步骤：</w:t>
      </w:r>
    </w:p>
    <w:p>
      <w:pPr>
        <w:spacing w:after="160" w:line="256" w:lineRule="auto"/>
        <w:rPr>
          <w:rFonts w:ascii="Calibri" w:hAnsi="Calibri" w:eastAsia="Calibri" w:cs="Calibri"/>
          <w:color w:val="000000" w:themeColor="text1"/>
          <w14:textFill>
            <w14:solidFill>
              <w14:schemeClr w14:val="tx1"/>
            </w14:solidFill>
          </w14:textFill>
        </w:rPr>
      </w:pPr>
      <w:r>
        <w:rPr>
          <w:rFonts w:hint="default" w:cstheme="minorBidi"/>
        </w:rPr>
        <w:t>选择</w:t>
      </w:r>
      <w:r>
        <w:rPr>
          <w:rFonts w:hint="eastAsia" w:cstheme="minorBidi"/>
          <w:lang w:val="en-US" w:eastAsia="zh-CN"/>
        </w:rPr>
        <w:t>一个基础项目</w:t>
      </w:r>
      <w:r>
        <w:rPr>
          <w:rFonts w:hint="default" w:cstheme="minorBidi"/>
        </w:rPr>
        <w:t>在其中创建新项目。选择后，单击位于左下方的“+新建项目”。</w:t>
      </w:r>
    </w:p>
    <w:p>
      <w:pPr>
        <w:spacing w:after="160" w:line="256" w:lineRule="auto"/>
        <w:rPr>
          <w:rFonts w:ascii="Calibri" w:hAnsi="Calibri" w:eastAsia="Calibri" w:cs="Calibri"/>
          <w:color w:val="000000" w:themeColor="text1"/>
          <w:highlight w:val="yellow"/>
          <w14:textFill>
            <w14:solidFill>
              <w14:schemeClr w14:val="tx1"/>
            </w14:solidFill>
          </w14:textFill>
        </w:rPr>
      </w:pPr>
      <w:r>
        <w:drawing>
          <wp:inline distT="0" distB="0" distL="0" distR="0">
            <wp:extent cx="5943600" cy="2914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2914650"/>
                    </a:xfrm>
                    <a:prstGeom prst="rect">
                      <a:avLst/>
                    </a:prstGeom>
                    <a:noFill/>
                    <a:ln>
                      <a:noFill/>
                    </a:ln>
                  </pic:spPr>
                </pic:pic>
              </a:graphicData>
            </a:graphic>
          </wp:inline>
        </w:drawing>
      </w:r>
    </w:p>
    <w:p>
      <w:pPr>
        <w:spacing w:after="160" w:line="256" w:lineRule="auto"/>
        <w:rPr>
          <w:rFonts w:hint="default" w:cstheme="minorBidi"/>
        </w:rPr>
      </w:pPr>
      <w:r>
        <w:rPr>
          <w:rFonts w:hint="default" w:cstheme="minorBidi"/>
        </w:rPr>
        <w:t>在下面的向导中，输入项目名称、类型、计划开始和完成日期以及项目经理。</w:t>
      </w:r>
    </w:p>
    <w:p>
      <w:pPr>
        <w:spacing w:after="160" w:line="256" w:lineRule="auto"/>
        <w:rPr>
          <w:rFonts w:ascii="Calibri" w:hAnsi="Calibri" w:eastAsia="Calibri" w:cs="Calibri"/>
          <w:color w:val="000000" w:themeColor="text1"/>
          <w:highlight w:val="yellow"/>
          <w14:textFill>
            <w14:solidFill>
              <w14:schemeClr w14:val="tx1"/>
            </w14:solidFill>
          </w14:textFill>
        </w:rPr>
      </w:pPr>
      <w:r>
        <w:drawing>
          <wp:inline distT="0" distB="0" distL="0" distR="0">
            <wp:extent cx="4581525" cy="1619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81525" cy="1619250"/>
                    </a:xfrm>
                    <a:prstGeom prst="rect">
                      <a:avLst/>
                    </a:prstGeom>
                    <a:noFill/>
                    <a:ln>
                      <a:noFill/>
                    </a:ln>
                  </pic:spPr>
                </pic:pic>
              </a:graphicData>
            </a:graphic>
          </wp:inline>
        </w:drawing>
      </w:r>
    </w:p>
    <w:p>
      <w:pPr>
        <w:spacing w:after="160" w:line="256" w:lineRule="auto"/>
        <w:rPr>
          <w:rFonts w:hint="default" w:cstheme="minorBidi"/>
        </w:rPr>
      </w:pPr>
      <w:r>
        <w:rPr>
          <w:rFonts w:hint="default" w:cstheme="minorBidi"/>
        </w:rPr>
        <w:t>注意：对于 ALM 项目，请始终选择可以为下一步启用所有模块的开发项目类型。</w:t>
      </w:r>
    </w:p>
    <w:p>
      <w:pPr>
        <w:spacing w:after="160" w:line="256" w:lineRule="auto"/>
        <w:rPr>
          <w:rFonts w:hint="default" w:cstheme="minorBidi"/>
        </w:rPr>
      </w:pPr>
      <w:r>
        <w:rPr>
          <w:rFonts w:hint="default" w:cstheme="minorBidi"/>
        </w:rPr>
        <w:t>在下一页上，选择要为项目启用的模块。</w:t>
      </w:r>
    </w:p>
    <w:p>
      <w:pPr>
        <w:spacing w:after="160" w:line="256" w:lineRule="auto"/>
        <w:rPr>
          <w:rFonts w:ascii="Calibri" w:hAnsi="Calibri" w:eastAsia="Calibri" w:cs="Calibri"/>
          <w:color w:val="000000" w:themeColor="text1"/>
          <w:highlight w:val="yellow"/>
          <w14:textFill>
            <w14:solidFill>
              <w14:schemeClr w14:val="tx1"/>
            </w14:solidFill>
          </w14:textFill>
        </w:rPr>
      </w:pPr>
      <w:r>
        <w:drawing>
          <wp:inline distT="0" distB="0" distL="0" distR="0">
            <wp:extent cx="5715000" cy="2143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15000" cy="2143125"/>
                    </a:xfrm>
                    <a:prstGeom prst="rect">
                      <a:avLst/>
                    </a:prstGeom>
                    <a:noFill/>
                    <a:ln>
                      <a:noFill/>
                    </a:ln>
                  </pic:spPr>
                </pic:pic>
              </a:graphicData>
            </a:graphic>
          </wp:inline>
        </w:drawing>
      </w:r>
    </w:p>
    <w:p>
      <w:pPr>
        <w:spacing w:after="160" w:line="256" w:lineRule="auto"/>
        <w:rPr>
          <w:rFonts w:ascii="Calibri" w:hAnsi="Calibri" w:eastAsia="Calibri" w:cs="Calibri"/>
          <w:color w:val="000000" w:themeColor="text1"/>
          <w14:textFill>
            <w14:solidFill>
              <w14:schemeClr w14:val="tx1"/>
            </w14:solidFill>
          </w14:textFill>
        </w:rPr>
      </w:pPr>
      <w:r>
        <w:rPr>
          <w:rFonts w:hint="default" w:cstheme="minorBidi"/>
        </w:rPr>
        <w:t>添加项目成员并指定每个成员可以访问的模块。 添加新成员时，项目管理员可以选择现有用户或创建新用户。 或者</w:t>
      </w:r>
      <w:r>
        <w:rPr>
          <w:rFonts w:hint="eastAsia" w:cstheme="minorBidi"/>
          <w:lang w:val="en-US" w:eastAsia="zh-CN"/>
        </w:rPr>
        <w:t>也</w:t>
      </w:r>
      <w:r>
        <w:rPr>
          <w:rFonts w:hint="default" w:cstheme="minorBidi"/>
        </w:rPr>
        <w:t>可以</w:t>
      </w:r>
      <w:r>
        <w:rPr>
          <w:rFonts w:hint="eastAsia" w:cstheme="minorBidi"/>
          <w:lang w:val="en-US" w:eastAsia="zh-CN"/>
        </w:rPr>
        <w:t>直接</w:t>
      </w:r>
      <w:r>
        <w:rPr>
          <w:rFonts w:hint="default" w:cstheme="minorBidi"/>
        </w:rPr>
        <w:t>导入用户。</w:t>
      </w:r>
    </w:p>
    <w:p>
      <w:pPr>
        <w:spacing w:after="160" w:line="256" w:lineRule="auto"/>
        <w:rPr>
          <w:rFonts w:ascii="Calibri" w:hAnsi="Calibri" w:eastAsia="Calibri" w:cs="Calibri"/>
          <w:color w:val="000000" w:themeColor="text1"/>
          <w:highlight w:val="yellow"/>
          <w14:textFill>
            <w14:solidFill>
              <w14:schemeClr w14:val="tx1"/>
            </w14:solidFill>
          </w14:textFill>
        </w:rPr>
      </w:pPr>
      <w:r>
        <w:rPr>
          <w:rFonts w:ascii="Calibri" w:hAnsi="Calibri" w:eastAsia="Calibri" w:cs="Calibri"/>
          <w:color w:val="000000" w:themeColor="text1"/>
          <w:highlight w:val="yellow"/>
          <w14:textFill>
            <w14:solidFill>
              <w14:schemeClr w14:val="tx1"/>
            </w14:solidFill>
          </w14:textFill>
        </w:rPr>
        <w:t xml:space="preserve"> </w:t>
      </w:r>
      <w:r>
        <w:drawing>
          <wp:inline distT="0" distB="0" distL="0" distR="0">
            <wp:extent cx="5943600" cy="1743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1743075"/>
                    </a:xfrm>
                    <a:prstGeom prst="rect">
                      <a:avLst/>
                    </a:prstGeom>
                    <a:noFill/>
                    <a:ln>
                      <a:noFill/>
                    </a:ln>
                  </pic:spPr>
                </pic:pic>
              </a:graphicData>
            </a:graphic>
          </wp:inline>
        </w:drawing>
      </w:r>
    </w:p>
    <w:p>
      <w:pPr>
        <w:spacing w:after="160" w:line="256" w:lineRule="auto"/>
        <w:rPr>
          <w:rFonts w:ascii="Calibri" w:hAnsi="Calibri" w:eastAsia="Calibri" w:cs="Calibri"/>
          <w:color w:val="000000" w:themeColor="text1"/>
          <w:highlight w:val="yellow"/>
          <w14:textFill>
            <w14:solidFill>
              <w14:schemeClr w14:val="tx1"/>
            </w14:solidFill>
          </w14:textFill>
        </w:rPr>
      </w:pPr>
      <w:r>
        <w:drawing>
          <wp:inline distT="0" distB="0" distL="0" distR="0">
            <wp:extent cx="5943600"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3600" cy="2914650"/>
                    </a:xfrm>
                    <a:prstGeom prst="rect">
                      <a:avLst/>
                    </a:prstGeom>
                    <a:noFill/>
                    <a:ln>
                      <a:noFill/>
                    </a:ln>
                  </pic:spPr>
                </pic:pic>
              </a:graphicData>
            </a:graphic>
          </wp:inline>
        </w:drawing>
      </w:r>
    </w:p>
    <w:p/>
    <w:p>
      <w:pPr>
        <w:pStyle w:val="4"/>
        <w:keepLines w:val="0"/>
        <w:suppressAutoHyphens/>
        <w:spacing w:before="0" w:after="0" w:line="240" w:lineRule="auto"/>
        <w:ind w:left="0" w:firstLine="0"/>
        <w:jc w:val="left"/>
        <w:rPr>
          <w:rFonts w:hint="eastAsia" w:ascii="Calibri" w:hAnsi="Calibri" w:cstheme="majorBidi"/>
          <w:szCs w:val="26"/>
          <w:lang w:val="en-US" w:eastAsia="zh-CN"/>
        </w:rPr>
      </w:pPr>
      <w:r>
        <w:rPr>
          <w:rFonts w:hint="eastAsia" w:ascii="Calibri" w:hAnsi="Calibri" w:cstheme="majorBidi"/>
          <w:szCs w:val="26"/>
          <w:lang w:val="en-US" w:eastAsia="zh-CN"/>
        </w:rPr>
        <w:t>4.3 项目模板和里程碑管理</w:t>
      </w:r>
    </w:p>
    <w:p>
      <w:pPr>
        <w:jc w:val="both"/>
        <w:rPr>
          <w:rFonts w:cstheme="minorHAnsi"/>
        </w:rPr>
      </w:pPr>
      <w:r>
        <w:rPr>
          <w:rFonts w:cstheme="minorHAnsi"/>
        </w:rPr>
        <w:t>P1 PM模块允许项目团队通过项目模板轻松地创建项目。项目模板中包含了一系列预先定义好的规则，以及预定义的里程碑日期和要创建的初始关键任务集。在模板创建期间可用的模块将依赖</w:t>
      </w:r>
      <w:r>
        <w:rPr>
          <w:rFonts w:hint="eastAsia" w:cstheme="minorHAnsi"/>
          <w:lang w:eastAsia="zh-CN"/>
        </w:rPr>
        <w:t>之前已经定义好的项目类型</w:t>
      </w:r>
      <w:r>
        <w:rPr>
          <w:rFonts w:cstheme="minorHAnsi"/>
        </w:rPr>
        <w:t>。</w:t>
      </w:r>
    </w:p>
    <w:p>
      <w:pPr>
        <w:jc w:val="both"/>
        <w:rPr>
          <w:rFonts w:cstheme="minorHAnsi"/>
        </w:rPr>
      </w:pPr>
    </w:p>
    <w:p>
      <w:pPr>
        <w:jc w:val="both"/>
        <w:rPr>
          <w:rFonts w:cstheme="minorHAnsi"/>
        </w:rPr>
      </w:pPr>
    </w:p>
    <w:p>
      <w:pPr>
        <w:jc w:val="both"/>
        <w:rPr>
          <w:rFonts w:hint="eastAsia" w:eastAsia="宋体" w:cstheme="minorHAnsi"/>
          <w:lang w:eastAsia="zh-CN"/>
        </w:rPr>
      </w:pPr>
      <w:r>
        <w:rPr>
          <w:rFonts w:hint="eastAsia" w:cstheme="minorHAnsi"/>
        </w:rPr>
        <w:t>在我们的初始系统模板中，包括以下项目模板</w:t>
      </w:r>
      <w:r>
        <w:rPr>
          <w:rFonts w:hint="eastAsia" w:cstheme="minorHAnsi"/>
          <w:lang w:eastAsia="zh-CN"/>
        </w:rPr>
        <w:t>：</w:t>
      </w:r>
    </w:p>
    <w:p>
      <w:pPr>
        <w:jc w:val="both"/>
        <w:rPr>
          <w:rFonts w:cstheme="minorHAnsi"/>
        </w:rPr>
      </w:pPr>
      <w:r>
        <w:rPr>
          <w:rFonts w:cstheme="minorHAnsi"/>
        </w:rPr>
        <w:t xml:space="preserve">: </w:t>
      </w:r>
    </w:p>
    <w:p>
      <w:pPr>
        <w:pStyle w:val="35"/>
        <w:numPr>
          <w:ilvl w:val="0"/>
          <w:numId w:val="3"/>
        </w:numPr>
        <w:rPr>
          <w:rFonts w:cstheme="minorHAnsi"/>
        </w:rPr>
      </w:pPr>
      <w:r>
        <w:rPr>
          <w:rFonts w:cstheme="minorHAnsi"/>
        </w:rPr>
        <w:t xml:space="preserve"> </w:t>
      </w:r>
      <w:r>
        <w:rPr>
          <w:rFonts w:hint="eastAsia" w:cstheme="minorHAnsi"/>
        </w:rPr>
        <w:t>对外采购的软件或硬件项目管理</w:t>
      </w:r>
    </w:p>
    <w:p>
      <w:pPr>
        <w:pStyle w:val="35"/>
        <w:numPr>
          <w:ilvl w:val="0"/>
          <w:numId w:val="3"/>
        </w:numPr>
        <w:rPr>
          <w:rFonts w:cstheme="minorHAnsi"/>
        </w:rPr>
      </w:pPr>
      <w:r>
        <w:rPr>
          <w:rFonts w:hint="eastAsia" w:cstheme="minorHAnsi"/>
        </w:rPr>
        <w:t>软件开发项目</w:t>
      </w:r>
    </w:p>
    <w:p>
      <w:pPr>
        <w:pStyle w:val="35"/>
        <w:numPr>
          <w:ilvl w:val="0"/>
          <w:numId w:val="3"/>
        </w:numPr>
        <w:rPr>
          <w:rFonts w:cstheme="minorHAnsi"/>
        </w:rPr>
      </w:pPr>
      <w:r>
        <w:rPr>
          <w:rFonts w:hint="eastAsia" w:cstheme="minorHAnsi"/>
        </w:rPr>
        <w:t>产品开发项目</w:t>
      </w:r>
    </w:p>
    <w:p>
      <w:pPr>
        <w:pStyle w:val="35"/>
        <w:numPr>
          <w:ilvl w:val="0"/>
          <w:numId w:val="3"/>
        </w:numPr>
        <w:rPr>
          <w:rFonts w:cstheme="minorHAnsi"/>
        </w:rPr>
      </w:pPr>
      <w:r>
        <w:rPr>
          <w:rFonts w:hint="eastAsia" w:cstheme="minorHAnsi"/>
        </w:rPr>
        <w:t>硬件制造和嵌入式系统项目</w:t>
      </w:r>
    </w:p>
    <w:p>
      <w:pPr>
        <w:pStyle w:val="35"/>
        <w:numPr>
          <w:ilvl w:val="0"/>
          <w:numId w:val="3"/>
        </w:numPr>
        <w:rPr>
          <w:rFonts w:cstheme="minorHAnsi"/>
        </w:rPr>
      </w:pPr>
      <w:r>
        <w:rPr>
          <w:rFonts w:hint="eastAsia" w:cstheme="minorHAnsi"/>
          <w:lang w:eastAsia="zh-CN"/>
        </w:rPr>
        <w:t>市场营销项目</w:t>
      </w:r>
    </w:p>
    <w:p>
      <w:pPr>
        <w:pStyle w:val="35"/>
        <w:numPr>
          <w:ilvl w:val="0"/>
          <w:numId w:val="3"/>
        </w:numPr>
        <w:rPr>
          <w:rFonts w:cstheme="minorHAnsi"/>
        </w:rPr>
      </w:pPr>
      <w:r>
        <w:rPr>
          <w:rFonts w:hint="eastAsia" w:cstheme="minorHAnsi"/>
          <w:lang w:eastAsia="zh-CN"/>
        </w:rPr>
        <w:t>新技术预研及公司合并项目</w:t>
      </w:r>
    </w:p>
    <w:p>
      <w:pPr>
        <w:jc w:val="both"/>
        <w:rPr>
          <w:rFonts w:cstheme="minorHAnsi"/>
        </w:rPr>
      </w:pPr>
    </w:p>
    <w:p>
      <w:pPr>
        <w:jc w:val="both"/>
        <w:rPr>
          <w:rFonts w:cstheme="minorHAnsi"/>
        </w:rPr>
      </w:pPr>
      <w:r>
        <w:rPr>
          <w:rFonts w:hint="eastAsia" w:cstheme="minorHAnsi"/>
          <w:lang w:eastAsia="zh-CN"/>
        </w:rPr>
        <w:t>如果要定义项目模板，</w:t>
      </w:r>
      <w:r>
        <w:rPr>
          <w:rFonts w:cstheme="minorHAnsi"/>
          <w:lang w:eastAsia="zh-CN"/>
        </w:rPr>
        <w:t>您必须使用P1企业版</w:t>
      </w:r>
      <w:r>
        <w:rPr>
          <w:rFonts w:hint="eastAsia" w:cstheme="minorHAnsi"/>
          <w:lang w:eastAsia="zh-CN"/>
        </w:rPr>
        <w:t>以及</w:t>
      </w:r>
      <w:r>
        <w:rPr>
          <w:rFonts w:cstheme="minorHAnsi"/>
          <w:lang w:eastAsia="zh-CN"/>
        </w:rPr>
        <w:t>DevSuite。在DevSuite管理模块中，您可以定义以下设置</w:t>
      </w:r>
      <w:r>
        <w:rPr>
          <w:rFonts w:hint="eastAsia" w:cstheme="minorHAnsi"/>
          <w:lang w:eastAsia="zh-CN"/>
        </w:rPr>
        <w:t>:</w:t>
      </w:r>
    </w:p>
    <w:p>
      <w:pPr>
        <w:jc w:val="both"/>
        <w:rPr>
          <w:rFonts w:cstheme="minorHAnsi"/>
        </w:rPr>
      </w:pPr>
    </w:p>
    <w:p>
      <w:pPr>
        <w:jc w:val="both"/>
        <w:rPr>
          <w:rFonts w:cstheme="minorHAnsi"/>
        </w:rPr>
      </w:pPr>
    </w:p>
    <w:p>
      <w:pPr>
        <w:jc w:val="both"/>
        <w:rPr>
          <w:rFonts w:cstheme="minorHAnsi"/>
        </w:rPr>
      </w:pPr>
      <w:r>
        <w:rPr>
          <w:lang w:eastAsia="en-US"/>
        </w:rPr>
        <w:drawing>
          <wp:inline distT="0" distB="0" distL="0" distR="0">
            <wp:extent cx="1080770" cy="13341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a:stretch>
                      <a:fillRect/>
                    </a:stretch>
                  </pic:blipFill>
                  <pic:spPr>
                    <a:xfrm>
                      <a:off x="0" y="0"/>
                      <a:ext cx="1094341" cy="1350827"/>
                    </a:xfrm>
                    <a:prstGeom prst="rect">
                      <a:avLst/>
                    </a:prstGeom>
                  </pic:spPr>
                </pic:pic>
              </a:graphicData>
            </a:graphic>
          </wp:inline>
        </w:drawing>
      </w:r>
    </w:p>
    <w:p>
      <w:pPr>
        <w:jc w:val="both"/>
        <w:rPr>
          <w:rFonts w:cstheme="minorHAnsi"/>
        </w:rPr>
      </w:pPr>
    </w:p>
    <w:p>
      <w:pPr>
        <w:jc w:val="both"/>
        <w:rPr>
          <w:rFonts w:cstheme="minorHAnsi"/>
        </w:rPr>
      </w:pPr>
    </w:p>
    <w:p>
      <w:pPr>
        <w:jc w:val="both"/>
        <w:rPr>
          <w:rFonts w:cstheme="minorHAnsi"/>
        </w:rPr>
      </w:pPr>
      <w:r>
        <w:rPr>
          <w:lang w:eastAsia="en-US"/>
        </w:rPr>
        <w:drawing>
          <wp:inline distT="0" distB="0" distL="0" distR="0">
            <wp:extent cx="5943600" cy="3075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
                    <a:stretch>
                      <a:fillRect/>
                    </a:stretch>
                  </pic:blipFill>
                  <pic:spPr>
                    <a:xfrm>
                      <a:off x="0" y="0"/>
                      <a:ext cx="5943600" cy="3075305"/>
                    </a:xfrm>
                    <a:prstGeom prst="rect">
                      <a:avLst/>
                    </a:prstGeom>
                  </pic:spPr>
                </pic:pic>
              </a:graphicData>
            </a:graphic>
          </wp:inline>
        </w:drawing>
      </w:r>
    </w:p>
    <w:p>
      <w:pPr>
        <w:jc w:val="both"/>
        <w:rPr>
          <w:rFonts w:cstheme="minorHAnsi"/>
        </w:rPr>
      </w:pPr>
    </w:p>
    <w:p>
      <w:pPr>
        <w:jc w:val="both"/>
        <w:rPr>
          <w:rFonts w:cstheme="minorHAnsi"/>
        </w:rPr>
      </w:pPr>
      <w:r>
        <w:rPr>
          <w:rFonts w:hint="default" w:cstheme="minorHAnsi"/>
          <w:lang w:eastAsia="zh-CN"/>
        </w:rPr>
        <w:t>可以定义以下设置：</w:t>
      </w:r>
    </w:p>
    <w:p>
      <w:pPr>
        <w:pStyle w:val="35"/>
        <w:numPr>
          <w:ilvl w:val="0"/>
          <w:numId w:val="4"/>
        </w:numPr>
        <w:suppressAutoHyphens w:val="0"/>
        <w:spacing w:after="160" w:line="276" w:lineRule="auto"/>
        <w:jc w:val="both"/>
        <w:rPr>
          <w:rFonts w:cstheme="minorHAnsi"/>
        </w:rPr>
      </w:pPr>
      <w:r>
        <w:rPr>
          <w:rFonts w:cstheme="minorHAnsi"/>
        </w:rPr>
        <w:t>定义一组项目类型，如软件开发、市场营销活动或通用任务跟踪管理</w:t>
      </w:r>
    </w:p>
    <w:p>
      <w:pPr>
        <w:pStyle w:val="35"/>
        <w:numPr>
          <w:ilvl w:val="0"/>
          <w:numId w:val="4"/>
        </w:numPr>
        <w:suppressAutoHyphens w:val="0"/>
        <w:spacing w:after="160" w:line="276" w:lineRule="auto"/>
        <w:jc w:val="both"/>
        <w:rPr>
          <w:rFonts w:cstheme="minorHAnsi"/>
        </w:rPr>
      </w:pPr>
      <w:r>
        <w:rPr>
          <w:rFonts w:ascii="Arial" w:hAnsi="Arial" w:cs="Arial"/>
          <w:color w:val="333333"/>
          <w:sz w:val="21"/>
          <w:szCs w:val="21"/>
          <w:shd w:val="clear" w:color="auto" w:fill="F7F8FA"/>
        </w:rPr>
        <w:t>定义项目状态和一组里程碑日期</w:t>
      </w:r>
    </w:p>
    <w:p>
      <w:pPr>
        <w:pStyle w:val="35"/>
        <w:numPr>
          <w:ilvl w:val="0"/>
          <w:numId w:val="4"/>
        </w:numPr>
        <w:suppressAutoHyphens w:val="0"/>
        <w:spacing w:after="160" w:line="276" w:lineRule="auto"/>
        <w:jc w:val="both"/>
        <w:rPr>
          <w:rFonts w:cstheme="minorHAnsi"/>
        </w:rPr>
      </w:pPr>
      <w:r>
        <w:rPr>
          <w:rFonts w:hint="default" w:cstheme="minorHAnsi"/>
        </w:rPr>
        <w:t>为每个模块定义一组与项目相关的任务</w:t>
      </w:r>
    </w:p>
    <w:p>
      <w:pPr>
        <w:pStyle w:val="35"/>
        <w:numPr>
          <w:ilvl w:val="1"/>
          <w:numId w:val="4"/>
        </w:numPr>
        <w:suppressAutoHyphens w:val="0"/>
        <w:spacing w:after="160" w:line="276" w:lineRule="auto"/>
        <w:jc w:val="both"/>
        <w:rPr>
          <w:rFonts w:cstheme="minorHAnsi"/>
        </w:rPr>
      </w:pPr>
      <w:r>
        <w:rPr>
          <w:rFonts w:hint="default" w:cstheme="minorHAnsi"/>
        </w:rPr>
        <w:t>例如，在管理模块中，</w:t>
      </w:r>
      <w:r>
        <w:rPr>
          <w:rFonts w:cstheme="minorHAnsi"/>
        </w:rPr>
        <w:t>定义状态变化检查列表，如所需里程碑</w:t>
      </w:r>
      <w:r>
        <w:rPr>
          <w:rFonts w:hint="eastAsia" w:cstheme="minorHAnsi"/>
          <w:lang w:eastAsia="zh-CN"/>
        </w:rPr>
        <w:t>检查</w:t>
      </w:r>
      <w:r>
        <w:rPr>
          <w:rFonts w:cstheme="minorHAnsi"/>
        </w:rPr>
        <w:t>、合同</w:t>
      </w:r>
      <w:r>
        <w:rPr>
          <w:rFonts w:hint="eastAsia" w:cstheme="minorHAnsi"/>
          <w:lang w:eastAsia="zh-CN"/>
        </w:rPr>
        <w:t>检查</w:t>
      </w:r>
      <w:r>
        <w:rPr>
          <w:rFonts w:cstheme="minorHAnsi"/>
        </w:rPr>
        <w:t>、财务分析、审查会议和</w:t>
      </w:r>
      <w:r>
        <w:rPr>
          <w:rFonts w:hint="eastAsia" w:cstheme="minorHAnsi"/>
          <w:lang w:eastAsia="zh-CN"/>
        </w:rPr>
        <w:t>评审</w:t>
      </w:r>
      <w:r>
        <w:rPr>
          <w:rFonts w:cstheme="minorHAnsi"/>
        </w:rPr>
        <w:t>。只有在满足检查列表中的所有项时，项目才能</w:t>
      </w:r>
      <w:r>
        <w:rPr>
          <w:rFonts w:hint="eastAsia" w:cstheme="minorHAnsi"/>
          <w:lang w:eastAsia="zh-CN"/>
        </w:rPr>
        <w:t>变</w:t>
      </w:r>
      <w:r>
        <w:rPr>
          <w:rFonts w:cstheme="minorHAnsi"/>
        </w:rPr>
        <w:t>到新</w:t>
      </w:r>
      <w:r>
        <w:rPr>
          <w:rFonts w:hint="eastAsia" w:cstheme="minorHAnsi"/>
          <w:lang w:eastAsia="zh-CN"/>
        </w:rPr>
        <w:t>的</w:t>
      </w:r>
      <w:r>
        <w:rPr>
          <w:rFonts w:cstheme="minorHAnsi"/>
        </w:rPr>
        <w:t>状态</w:t>
      </w:r>
    </w:p>
    <w:p>
      <w:pPr>
        <w:pStyle w:val="35"/>
        <w:numPr>
          <w:ilvl w:val="0"/>
          <w:numId w:val="4"/>
        </w:numPr>
        <w:suppressAutoHyphens w:val="0"/>
        <w:spacing w:after="160" w:line="276" w:lineRule="auto"/>
        <w:jc w:val="both"/>
        <w:rPr>
          <w:rFonts w:cstheme="minorHAnsi"/>
        </w:rPr>
      </w:pPr>
      <w:r>
        <w:rPr>
          <w:rFonts w:hint="eastAsia" w:cstheme="minorHAnsi"/>
          <w:lang w:eastAsia="zh-CN"/>
        </w:rPr>
        <w:t>定义每个项目的用户权限</w:t>
      </w:r>
    </w:p>
    <w:p>
      <w:pPr>
        <w:pStyle w:val="4"/>
        <w:keepLines w:val="0"/>
        <w:suppressAutoHyphens/>
        <w:spacing w:before="0" w:after="0" w:line="240" w:lineRule="auto"/>
        <w:ind w:left="0" w:firstLine="0"/>
        <w:jc w:val="left"/>
        <w:rPr>
          <w:rFonts w:hint="eastAsia" w:ascii="Calibri" w:hAnsi="Calibri" w:cstheme="majorBidi"/>
          <w:szCs w:val="26"/>
          <w:lang w:val="en-US" w:eastAsia="zh-CN"/>
        </w:rPr>
      </w:pPr>
      <w:r>
        <w:rPr>
          <w:rFonts w:hint="eastAsia" w:ascii="Calibri" w:hAnsi="Calibri" w:cstheme="majorBidi"/>
          <w:szCs w:val="26"/>
          <w:lang w:val="en-US" w:eastAsia="zh-CN"/>
        </w:rPr>
        <w:t>4.4 计划一个开发项目</w:t>
      </w:r>
    </w:p>
    <w:p>
      <w:pPr>
        <w:jc w:val="both"/>
        <w:rPr>
          <w:rFonts w:cstheme="minorHAnsi"/>
        </w:rPr>
      </w:pPr>
      <w:r>
        <w:rPr>
          <w:rFonts w:cstheme="minorHAnsi"/>
        </w:rPr>
        <w:t>为了有效地计划</w:t>
      </w:r>
      <w:r>
        <w:rPr>
          <w:rFonts w:hint="eastAsia" w:cstheme="minorHAnsi"/>
          <w:lang w:eastAsia="zh-CN"/>
        </w:rPr>
        <w:t>您</w:t>
      </w:r>
      <w:r>
        <w:rPr>
          <w:rFonts w:cstheme="minorHAnsi"/>
        </w:rPr>
        <w:t>的项目，有三件事需要考虑:</w:t>
      </w:r>
    </w:p>
    <w:p>
      <w:pPr>
        <w:pStyle w:val="35"/>
        <w:numPr>
          <w:ilvl w:val="0"/>
          <w:numId w:val="5"/>
        </w:numPr>
        <w:jc w:val="both"/>
        <w:rPr>
          <w:rFonts w:cstheme="minorHAnsi"/>
        </w:rPr>
      </w:pPr>
      <w:r>
        <w:rPr>
          <w:rFonts w:cstheme="minorHAnsi"/>
        </w:rPr>
        <w:t>创建项目发布</w:t>
      </w:r>
    </w:p>
    <w:p>
      <w:pPr>
        <w:pStyle w:val="35"/>
        <w:numPr>
          <w:ilvl w:val="0"/>
          <w:numId w:val="5"/>
        </w:numPr>
        <w:jc w:val="both"/>
        <w:rPr>
          <w:rFonts w:cstheme="minorHAnsi"/>
        </w:rPr>
      </w:pPr>
      <w:r>
        <w:rPr>
          <w:rFonts w:cstheme="minorHAnsi"/>
        </w:rPr>
        <w:t>设置与版本链接的项目里程碑日期</w:t>
      </w:r>
    </w:p>
    <w:p>
      <w:pPr>
        <w:pStyle w:val="35"/>
        <w:numPr>
          <w:ilvl w:val="0"/>
          <w:numId w:val="5"/>
        </w:numPr>
        <w:jc w:val="both"/>
        <w:rPr>
          <w:rFonts w:cstheme="minorHAnsi"/>
        </w:rPr>
      </w:pPr>
      <w:r>
        <w:rPr>
          <w:rFonts w:cstheme="minorHAnsi"/>
        </w:rPr>
        <w:t>为项目创建关键控制任务</w:t>
      </w:r>
    </w:p>
    <w:p>
      <w:pPr>
        <w:pStyle w:val="35"/>
        <w:numPr>
          <w:ilvl w:val="0"/>
          <w:numId w:val="0"/>
        </w:numPr>
        <w:jc w:val="both"/>
        <w:rPr>
          <w:rFonts w:cstheme="minorHAnsi"/>
        </w:rPr>
      </w:pPr>
    </w:p>
    <w:p>
      <w:pPr>
        <w:suppressAutoHyphens w:val="0"/>
        <w:spacing w:after="160" w:line="256" w:lineRule="auto"/>
        <w:jc w:val="both"/>
        <w:rPr>
          <w:rFonts w:cstheme="minorHAnsi"/>
        </w:rPr>
      </w:pPr>
    </w:p>
    <w:p>
      <w:pPr>
        <w:rPr>
          <w:rFonts w:cstheme="minorHAnsi"/>
          <w:b/>
        </w:rPr>
      </w:pPr>
      <w:r>
        <w:rPr>
          <w:rFonts w:cstheme="minorHAnsi"/>
          <w:b/>
          <w:lang w:eastAsia="en-US"/>
        </w:rPr>
        <w:drawing>
          <wp:anchor distT="0" distB="0" distL="114300" distR="114300" simplePos="0" relativeHeight="251661312" behindDoc="0" locked="0" layoutInCell="1" allowOverlap="1">
            <wp:simplePos x="0" y="0"/>
            <wp:positionH relativeFrom="column">
              <wp:posOffset>3886200</wp:posOffset>
            </wp:positionH>
            <wp:positionV relativeFrom="paragraph">
              <wp:posOffset>48895</wp:posOffset>
            </wp:positionV>
            <wp:extent cx="2257425" cy="18573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257425" cy="1857375"/>
                    </a:xfrm>
                    <a:prstGeom prst="rect">
                      <a:avLst/>
                    </a:prstGeom>
                    <a:noFill/>
                    <a:ln>
                      <a:noFill/>
                    </a:ln>
                  </pic:spPr>
                </pic:pic>
              </a:graphicData>
            </a:graphic>
          </wp:anchor>
        </w:drawing>
      </w:r>
      <w:r>
        <w:rPr>
          <w:rFonts w:hint="eastAsia" w:cstheme="minorHAnsi"/>
          <w:b/>
          <w:lang w:eastAsia="zh-CN"/>
        </w:rPr>
        <w:t>组织您的项目文件夹</w:t>
      </w:r>
    </w:p>
    <w:p>
      <w:pPr>
        <w:rPr>
          <w:rFonts w:cstheme="minorHAnsi"/>
          <w:b/>
        </w:rPr>
      </w:pPr>
    </w:p>
    <w:p>
      <w:pPr>
        <w:rPr>
          <w:rFonts w:cstheme="minorHAnsi"/>
          <w:b/>
        </w:rPr>
      </w:pPr>
    </w:p>
    <w:p>
      <w:pPr>
        <w:ind w:left="360"/>
        <w:jc w:val="both"/>
        <w:rPr>
          <w:rFonts w:cstheme="minorHAnsi"/>
        </w:rPr>
      </w:pPr>
      <w:r>
        <w:rPr>
          <w:rFonts w:hint="eastAsia" w:cstheme="minorHAnsi"/>
          <w:lang w:eastAsia="zh-CN"/>
        </w:rPr>
        <w:t>根文件夹：</w:t>
      </w:r>
    </w:p>
    <w:p>
      <w:pPr>
        <w:pStyle w:val="35"/>
        <w:numPr>
          <w:ilvl w:val="0"/>
          <w:numId w:val="6"/>
        </w:numPr>
        <w:rPr>
          <w:rFonts w:cstheme="minorHAnsi"/>
        </w:rPr>
      </w:pPr>
      <w:r>
        <w:rPr>
          <w:rFonts w:hint="eastAsia" w:cstheme="minorHAnsi"/>
        </w:rPr>
        <w:t>用于计划项目的项目计划文件夹(树的顶部)</w:t>
      </w:r>
    </w:p>
    <w:p>
      <w:pPr>
        <w:pStyle w:val="35"/>
        <w:numPr>
          <w:ilvl w:val="0"/>
          <w:numId w:val="6"/>
        </w:numPr>
        <w:rPr>
          <w:rFonts w:cstheme="minorHAnsi"/>
        </w:rPr>
      </w:pPr>
      <w:r>
        <w:rPr>
          <w:rFonts w:hint="eastAsia" w:cstheme="minorHAnsi"/>
        </w:rPr>
        <w:t>项目任务板文件夹(树的中间)，用于执行和实施你的项目</w:t>
      </w:r>
    </w:p>
    <w:p>
      <w:pPr>
        <w:pStyle w:val="35"/>
        <w:numPr>
          <w:ilvl w:val="0"/>
          <w:numId w:val="6"/>
        </w:numPr>
        <w:jc w:val="both"/>
        <w:rPr>
          <w:rFonts w:cstheme="minorHAnsi"/>
        </w:rPr>
      </w:pPr>
      <w:r>
        <w:rPr>
          <w:rFonts w:cstheme="minorHAnsi"/>
        </w:rPr>
        <w:t>发布backlog(用于敏捷计划)</w:t>
      </w:r>
    </w:p>
    <w:p>
      <w:pPr>
        <w:pStyle w:val="35"/>
        <w:ind w:left="1080"/>
        <w:jc w:val="both"/>
        <w:rPr>
          <w:rFonts w:cstheme="minorHAnsi"/>
        </w:rPr>
      </w:pPr>
    </w:p>
    <w:p/>
    <w:p>
      <w:pPr>
        <w:jc w:val="both"/>
        <w:rPr>
          <w:rFonts w:cstheme="minorHAnsi"/>
          <w:bCs/>
        </w:rPr>
      </w:pPr>
    </w:p>
    <w:p>
      <w:pPr>
        <w:suppressAutoHyphens w:val="0"/>
        <w:spacing w:after="160" w:line="256" w:lineRule="auto"/>
        <w:jc w:val="both"/>
        <w:rPr>
          <w:rFonts w:hint="default" w:cstheme="minorHAnsi"/>
          <w:highlight w:val="yellow"/>
        </w:rPr>
      </w:pPr>
      <w:r>
        <w:rPr>
          <w:rFonts w:hint="default" w:cstheme="minorHAnsi"/>
          <w:highlight w:val="yellow"/>
        </w:rPr>
        <w:t>&lt;从 p1 插入更好的图像&gt;</w:t>
      </w:r>
    </w:p>
    <w:p>
      <w:pPr>
        <w:suppressAutoHyphens w:val="0"/>
        <w:spacing w:after="160" w:line="256" w:lineRule="auto"/>
        <w:jc w:val="both"/>
        <w:rPr>
          <w:rFonts w:cstheme="minorHAnsi"/>
        </w:rPr>
      </w:pPr>
      <w:r>
        <w:rPr>
          <w:rFonts w:hint="default" w:cstheme="minorHAnsi"/>
          <w:highlight w:val="yellow"/>
        </w:rPr>
        <w:t>没有项目任务板。</w:t>
      </w:r>
    </w:p>
    <w:p>
      <w:pPr>
        <w:suppressAutoHyphens w:val="0"/>
        <w:spacing w:after="160" w:line="256" w:lineRule="auto"/>
        <w:jc w:val="both"/>
        <w:rPr>
          <w:rFonts w:cstheme="minorHAnsi"/>
        </w:rPr>
      </w:pPr>
    </w:p>
    <w:p>
      <w:pPr>
        <w:jc w:val="both"/>
        <w:rPr>
          <w:rFonts w:cstheme="minorHAnsi"/>
        </w:rPr>
      </w:pPr>
      <w:r>
        <w:rPr>
          <w:rFonts w:cstheme="minorHAnsi"/>
        </w:rPr>
        <w:t>在项目计划文件夹下，有两种类型的项目文件夹</w:t>
      </w:r>
    </w:p>
    <w:p>
      <w:pPr>
        <w:rPr>
          <w:rFonts w:cstheme="minorHAnsi"/>
        </w:rPr>
      </w:pPr>
    </w:p>
    <w:p>
      <w:pPr>
        <w:pStyle w:val="35"/>
        <w:numPr>
          <w:ilvl w:val="0"/>
          <w:numId w:val="7"/>
        </w:numPr>
        <w:ind w:left="720"/>
        <w:rPr>
          <w:rFonts w:cstheme="minorHAnsi"/>
        </w:rPr>
      </w:pPr>
      <w:r>
        <w:rPr>
          <w:rFonts w:hint="eastAsia" w:cstheme="minorHAnsi"/>
        </w:rPr>
        <w:t>里程碑或带有里程碑日期的发布文件夹</w:t>
      </w:r>
    </w:p>
    <w:p>
      <w:pPr>
        <w:pStyle w:val="35"/>
        <w:numPr>
          <w:ilvl w:val="0"/>
          <w:numId w:val="7"/>
        </w:numPr>
        <w:ind w:left="720"/>
        <w:rPr>
          <w:rFonts w:cstheme="minorHAnsi"/>
        </w:rPr>
      </w:pPr>
      <w:r>
        <w:rPr>
          <w:rFonts w:cstheme="minorHAnsi"/>
        </w:rPr>
        <w:t>用于任何目的的常规文件夹，通常创建在里程碑文件夹或发布文件夹下，以进一步分类工作项</w:t>
      </w:r>
    </w:p>
    <w:p>
      <w:pPr>
        <w:ind w:left="360"/>
        <w:jc w:val="both"/>
        <w:rPr>
          <w:rFonts w:cstheme="minorHAnsi"/>
        </w:rPr>
      </w:pPr>
    </w:p>
    <w:p>
      <w:pPr>
        <w:suppressAutoHyphens w:val="0"/>
        <w:spacing w:after="160" w:line="256" w:lineRule="auto"/>
        <w:jc w:val="both"/>
        <w:rPr>
          <w:rFonts w:cstheme="minorHAnsi"/>
        </w:rPr>
      </w:pPr>
      <w:r>
        <w:rPr>
          <w:rFonts w:hint="eastAsia" w:cstheme="minorHAnsi"/>
          <w:lang w:eastAsia="zh-CN"/>
        </w:rPr>
        <w:t>您可以手动或者使用项目模板来初始化文件夹 。</w:t>
      </w:r>
    </w:p>
    <w:p>
      <w:r>
        <w:rPr>
          <w:rFonts w:hint="eastAsia"/>
          <w:lang w:eastAsia="zh-CN"/>
        </w:rPr>
        <w:t>每个项目文件夹都具有计划开始时间和完成时间。为了更加方便地制定计划，您可以在P</w:t>
      </w:r>
      <w:r>
        <w:rPr>
          <w:lang w:eastAsia="zh-CN"/>
        </w:rPr>
        <w:t>1</w:t>
      </w:r>
      <w:r>
        <w:rPr>
          <w:rFonts w:hint="eastAsia"/>
          <w:lang w:eastAsia="zh-CN"/>
        </w:rPr>
        <w:t>的甘特视图中快速编辑。</w:t>
      </w:r>
    </w:p>
    <w:p/>
    <w:p/>
    <w:p>
      <w:r>
        <w:rPr>
          <w:lang w:eastAsia="en-US"/>
        </w:rPr>
        <w:drawing>
          <wp:inline distT="0" distB="0" distL="0" distR="0">
            <wp:extent cx="5943600" cy="17303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a:stretch>
                      <a:fillRect/>
                    </a:stretch>
                  </pic:blipFill>
                  <pic:spPr>
                    <a:xfrm>
                      <a:off x="0" y="0"/>
                      <a:ext cx="5943600" cy="1730375"/>
                    </a:xfrm>
                    <a:prstGeom prst="rect">
                      <a:avLst/>
                    </a:prstGeom>
                  </pic:spPr>
                </pic:pic>
              </a:graphicData>
            </a:graphic>
          </wp:inline>
        </w:drawing>
      </w:r>
    </w:p>
    <w:p/>
    <w:p>
      <w:r>
        <w:rPr>
          <w:rFonts w:hint="eastAsia" w:eastAsiaTheme="majorEastAsia" w:cstheme="minorHAnsi"/>
          <w:b/>
          <w:bCs/>
          <w:smallCaps/>
          <w:color w:val="8EB4E3" w:themeColor="text2" w:themeTint="66"/>
          <w:sz w:val="32"/>
          <w:szCs w:val="32"/>
          <w14:textFill>
            <w14:solidFill>
              <w14:schemeClr w14:val="tx2">
                <w14:lumMod w14:val="40000"/>
                <w14:lumOff w14:val="60000"/>
              </w14:schemeClr>
            </w14:solidFill>
          </w14:textFill>
        </w:rPr>
        <w:t>项目计划及控制任务的执行</w:t>
      </w:r>
    </w:p>
    <w:p>
      <w:pPr>
        <w:jc w:val="both"/>
        <w:rPr>
          <w:rFonts w:cstheme="minorHAnsi"/>
        </w:rPr>
      </w:pPr>
      <w:r>
        <w:rPr>
          <w:rFonts w:ascii="Arial" w:hAnsi="Arial" w:cs="Arial"/>
          <w:color w:val="333333"/>
          <w:sz w:val="21"/>
          <w:szCs w:val="21"/>
          <w:shd w:val="clear" w:color="auto" w:fill="F7F8FA"/>
        </w:rPr>
        <w:t>在每个计划文件夹中组织的是故事(可选)和控制任务。</w:t>
      </w:r>
    </w:p>
    <w:p>
      <w:pPr>
        <w:jc w:val="both"/>
        <w:rPr>
          <w:rFonts w:cstheme="minorHAnsi"/>
        </w:rPr>
      </w:pPr>
    </w:p>
    <w:p>
      <w:pPr>
        <w:jc w:val="both"/>
        <w:rPr>
          <w:rFonts w:cstheme="minorHAnsi"/>
          <w:highlight w:val="yellow"/>
        </w:rPr>
      </w:pPr>
    </w:p>
    <w:p>
      <w:pPr>
        <w:pStyle w:val="35"/>
        <w:numPr>
          <w:ilvl w:val="0"/>
          <w:numId w:val="8"/>
        </w:numPr>
        <w:jc w:val="both"/>
        <w:rPr>
          <w:rFonts w:cstheme="minorHAnsi"/>
        </w:rPr>
      </w:pPr>
      <w:r>
        <w:rPr>
          <w:rFonts w:cstheme="minorHAnsi"/>
        </w:rPr>
        <w:t>故事</w:t>
      </w:r>
      <w:r>
        <w:rPr>
          <w:rFonts w:hint="eastAsia" w:cstheme="minorHAnsi"/>
          <w:lang w:val="en-US" w:eastAsia="zh-CN"/>
        </w:rPr>
        <w:t>-</w:t>
      </w:r>
      <w:r>
        <w:rPr>
          <w:rFonts w:cstheme="minorHAnsi"/>
        </w:rPr>
        <w:t>一组相关的任务</w:t>
      </w:r>
    </w:p>
    <w:p>
      <w:pPr>
        <w:pStyle w:val="35"/>
        <w:numPr>
          <w:ilvl w:val="0"/>
          <w:numId w:val="8"/>
        </w:numPr>
        <w:jc w:val="both"/>
        <w:rPr>
          <w:rFonts w:cstheme="minorHAnsi"/>
        </w:rPr>
      </w:pPr>
      <w:r>
        <w:rPr>
          <w:rFonts w:cstheme="minorHAnsi"/>
        </w:rPr>
        <w:t>任务</w:t>
      </w:r>
      <w:r>
        <w:rPr>
          <w:rFonts w:hint="eastAsia" w:cstheme="minorHAnsi"/>
          <w:lang w:val="en-US" w:eastAsia="zh-CN"/>
        </w:rPr>
        <w:t>-</w:t>
      </w:r>
      <w:r>
        <w:rPr>
          <w:rFonts w:cstheme="minorHAnsi"/>
        </w:rPr>
        <w:t>团队用来完成项目的最小工作单位</w:t>
      </w:r>
    </w:p>
    <w:p>
      <w:pPr>
        <w:jc w:val="both"/>
        <w:rPr>
          <w:rFonts w:cstheme="minorHAnsi"/>
          <w:highlight w:val="yellow"/>
        </w:rPr>
      </w:pPr>
    </w:p>
    <w:p>
      <w:pPr>
        <w:suppressAutoHyphens w:val="0"/>
        <w:spacing w:after="160" w:line="256" w:lineRule="auto"/>
        <w:jc w:val="both"/>
        <w:rPr>
          <w:rFonts w:cstheme="minorHAnsi"/>
        </w:rPr>
      </w:pPr>
      <w:r>
        <w:rPr>
          <w:rFonts w:cstheme="minorHAnsi"/>
        </w:rPr>
        <w:t>要执行项目计划和关键控制任务，您需要在项目任务板文件夹下创建文件夹。</w:t>
      </w:r>
    </w:p>
    <w:p>
      <w:pPr>
        <w:suppressAutoHyphens w:val="0"/>
        <w:spacing w:after="160" w:line="256" w:lineRule="auto"/>
        <w:jc w:val="both"/>
        <w:rPr>
          <w:rFonts w:cstheme="minorHAnsi"/>
        </w:rPr>
      </w:pPr>
    </w:p>
    <w:p>
      <w:pPr>
        <w:ind w:left="360"/>
        <w:jc w:val="both"/>
        <w:rPr>
          <w:rFonts w:cstheme="minorHAnsi"/>
        </w:rPr>
      </w:pPr>
      <w:r>
        <w:rPr>
          <w:rFonts w:cstheme="minorHAnsi"/>
        </w:rPr>
        <w:t>在项目任务板文件夹下，有三种类型的文件夹</w:t>
      </w:r>
    </w:p>
    <w:p>
      <w:pPr>
        <w:ind w:left="360"/>
        <w:jc w:val="both"/>
        <w:rPr>
          <w:rFonts w:cstheme="minorHAnsi"/>
        </w:rPr>
      </w:pPr>
    </w:p>
    <w:p>
      <w:pPr>
        <w:pStyle w:val="35"/>
        <w:numPr>
          <w:ilvl w:val="0"/>
          <w:numId w:val="9"/>
        </w:numPr>
        <w:jc w:val="both"/>
        <w:rPr>
          <w:rFonts w:cstheme="minorHAnsi"/>
        </w:rPr>
      </w:pPr>
      <w:r>
        <w:rPr>
          <w:rFonts w:cstheme="minorHAnsi"/>
        </w:rPr>
        <w:t>项目发布文件夹—包含在发布中要实现的工作项</w:t>
      </w:r>
    </w:p>
    <w:p>
      <w:pPr>
        <w:pStyle w:val="35"/>
        <w:numPr>
          <w:ilvl w:val="0"/>
          <w:numId w:val="9"/>
        </w:numPr>
        <w:jc w:val="both"/>
        <w:rPr>
          <w:rFonts w:cstheme="minorHAnsi"/>
        </w:rPr>
      </w:pPr>
      <w:r>
        <w:rPr>
          <w:rFonts w:ascii="Arial" w:hAnsi="Arial" w:cs="Arial"/>
          <w:color w:val="333333"/>
          <w:sz w:val="21"/>
          <w:szCs w:val="21"/>
          <w:shd w:val="clear" w:color="auto" w:fill="F7F8FA"/>
        </w:rPr>
        <w:t>项目Sprint文件夹—在发布文件夹下创建，用于分解发布</w:t>
      </w:r>
    </w:p>
    <w:p>
      <w:pPr>
        <w:pStyle w:val="35"/>
        <w:numPr>
          <w:ilvl w:val="0"/>
          <w:numId w:val="9"/>
        </w:numPr>
        <w:rPr>
          <w:rFonts w:cstheme="minorHAnsi"/>
        </w:rPr>
      </w:pPr>
      <w:r>
        <w:rPr>
          <w:rFonts w:hint="eastAsia" w:cstheme="minorHAnsi"/>
        </w:rPr>
        <w:t>常规文件夹-用于任何目的，主要是帮助进一步分类工作项</w:t>
      </w:r>
    </w:p>
    <w:p>
      <w:pPr>
        <w:jc w:val="both"/>
        <w:rPr>
          <w:rFonts w:cstheme="minorHAnsi"/>
        </w:rPr>
      </w:pPr>
    </w:p>
    <w:p>
      <w:pPr>
        <w:jc w:val="both"/>
        <w:rPr>
          <w:rFonts w:cstheme="minorHAnsi"/>
        </w:rPr>
      </w:pPr>
      <w:r>
        <w:rPr>
          <w:rFonts w:cstheme="minorHAnsi"/>
        </w:rPr>
        <w:t>然后可以将故事和控制任务分配给发布或sprint。</w:t>
      </w:r>
    </w:p>
    <w:p>
      <w:pPr>
        <w:jc w:val="both"/>
        <w:rPr>
          <w:rFonts w:cstheme="minorHAnsi"/>
        </w:rPr>
      </w:pPr>
    </w:p>
    <w:p>
      <w:pPr>
        <w:pStyle w:val="4"/>
        <w:keepLines w:val="0"/>
        <w:suppressAutoHyphens/>
        <w:spacing w:before="0" w:after="0" w:line="240" w:lineRule="auto"/>
        <w:ind w:left="0" w:firstLine="0"/>
        <w:jc w:val="left"/>
        <w:rPr>
          <w:rFonts w:hint="eastAsia" w:ascii="Calibri" w:hAnsi="Calibri" w:cstheme="majorBidi"/>
          <w:szCs w:val="26"/>
          <w:lang w:val="en-US" w:eastAsia="zh-CN"/>
        </w:rPr>
      </w:pPr>
      <w:r>
        <w:rPr>
          <w:rFonts w:hint="eastAsia" w:ascii="Calibri" w:hAnsi="Calibri" w:cstheme="majorBidi"/>
          <w:szCs w:val="26"/>
          <w:lang w:val="en-US" w:eastAsia="zh-CN"/>
        </w:rPr>
        <w:t>4.5 关键控制任务</w:t>
      </w:r>
    </w:p>
    <w:p>
      <w:pPr>
        <w:jc w:val="both"/>
        <w:rPr>
          <w:rFonts w:cstheme="minorHAnsi"/>
        </w:rPr>
      </w:pPr>
      <w:r>
        <w:rPr>
          <w:rFonts w:cstheme="minorHAnsi"/>
        </w:rPr>
        <w:t>为了有效地计划你的项目，有三件事需要考虑:</w:t>
      </w:r>
    </w:p>
    <w:p>
      <w:pPr>
        <w:jc w:val="both"/>
        <w:rPr>
          <w:rFonts w:cstheme="minorHAnsi"/>
        </w:rPr>
      </w:pPr>
    </w:p>
    <w:p>
      <w:pPr>
        <w:pStyle w:val="35"/>
        <w:numPr>
          <w:ilvl w:val="0"/>
          <w:numId w:val="5"/>
        </w:numPr>
        <w:jc w:val="both"/>
        <w:rPr>
          <w:rFonts w:cstheme="minorHAnsi"/>
        </w:rPr>
      </w:pPr>
      <w:r>
        <w:rPr>
          <w:rFonts w:cstheme="minorHAnsi"/>
        </w:rPr>
        <w:t>创建项目发布</w:t>
      </w:r>
    </w:p>
    <w:p>
      <w:pPr>
        <w:pStyle w:val="35"/>
        <w:numPr>
          <w:ilvl w:val="0"/>
          <w:numId w:val="5"/>
        </w:numPr>
        <w:jc w:val="both"/>
        <w:rPr>
          <w:rFonts w:cstheme="minorHAnsi"/>
        </w:rPr>
      </w:pPr>
      <w:r>
        <w:rPr>
          <w:rFonts w:cstheme="minorHAnsi"/>
        </w:rPr>
        <w:t>设置</w:t>
      </w:r>
      <w:r>
        <w:rPr>
          <w:rFonts w:hint="eastAsia" w:cstheme="minorHAnsi"/>
          <w:lang w:eastAsia="zh-CN"/>
        </w:rPr>
        <w:t>里程碑和发布时间的链接</w:t>
      </w:r>
    </w:p>
    <w:p>
      <w:pPr>
        <w:pStyle w:val="35"/>
        <w:numPr>
          <w:ilvl w:val="0"/>
          <w:numId w:val="5"/>
        </w:numPr>
        <w:jc w:val="both"/>
        <w:rPr>
          <w:rFonts w:cstheme="minorHAnsi"/>
        </w:rPr>
      </w:pPr>
      <w:r>
        <w:rPr>
          <w:rFonts w:cstheme="minorHAnsi"/>
        </w:rPr>
        <w:t>创建如下所述的关键项目控制任务</w:t>
      </w:r>
    </w:p>
    <w:p>
      <w:pPr>
        <w:jc w:val="both"/>
        <w:rPr>
          <w:rFonts w:cstheme="minorHAnsi"/>
        </w:rPr>
      </w:pPr>
    </w:p>
    <w:p>
      <w:pPr>
        <w:rPr>
          <w:rFonts w:cstheme="minorHAnsi"/>
          <w:b/>
        </w:rPr>
      </w:pPr>
      <w:r>
        <w:rPr>
          <w:rFonts w:cstheme="minorHAnsi"/>
          <w:b/>
        </w:rPr>
        <w:t>风险、财务和合同管理</w:t>
      </w:r>
    </w:p>
    <w:p>
      <w:pPr>
        <w:jc w:val="both"/>
        <w:rPr>
          <w:rFonts w:cstheme="minorHAnsi"/>
        </w:rPr>
      </w:pPr>
    </w:p>
    <w:p>
      <w:pPr>
        <w:jc w:val="both"/>
        <w:rPr>
          <w:rFonts w:cstheme="minorHAnsi"/>
        </w:rPr>
      </w:pPr>
      <w:r>
        <w:rPr>
          <w:rFonts w:cstheme="minorHAnsi"/>
        </w:rPr>
        <w:t>有效的财务、风险和合同管理以及项目管理分析可以通过自动生成的报告来完成，从而</w:t>
      </w:r>
      <w:r>
        <w:rPr>
          <w:rFonts w:hint="eastAsia" w:cstheme="minorHAnsi"/>
          <w:lang w:eastAsia="zh-CN"/>
        </w:rPr>
        <w:t>项目经理可以</w:t>
      </w:r>
      <w:r>
        <w:rPr>
          <w:rFonts w:cstheme="minorHAnsi"/>
        </w:rPr>
        <w:t>方便地监控和审查项目</w:t>
      </w:r>
      <w:r>
        <w:rPr>
          <w:rFonts w:hint="eastAsia" w:cstheme="minorHAnsi"/>
          <w:lang w:eastAsia="zh-CN"/>
        </w:rPr>
        <w:t>当前</w:t>
      </w:r>
      <w:r>
        <w:rPr>
          <w:rFonts w:cstheme="minorHAnsi"/>
        </w:rPr>
        <w:t>的运行状况。</w:t>
      </w:r>
    </w:p>
    <w:p>
      <w:pPr>
        <w:jc w:val="both"/>
        <w:rPr>
          <w:rFonts w:cstheme="minorHAnsi"/>
        </w:rPr>
      </w:pPr>
    </w:p>
    <w:p>
      <w:pPr>
        <w:jc w:val="both"/>
        <w:rPr>
          <w:rFonts w:cstheme="minorHAnsi"/>
        </w:rPr>
      </w:pPr>
      <w:r>
        <w:rPr>
          <w:rFonts w:cstheme="minorHAnsi"/>
        </w:rPr>
        <w:t>通过在项目管理PM空间中</w:t>
      </w:r>
      <w:r>
        <w:rPr>
          <w:rFonts w:hint="eastAsia" w:cstheme="minorHAnsi"/>
          <w:lang w:eastAsia="zh-CN"/>
        </w:rPr>
        <w:t>对</w:t>
      </w:r>
      <w:r>
        <w:rPr>
          <w:rFonts w:cstheme="minorHAnsi"/>
        </w:rPr>
        <w:t>风险、财务和合同</w:t>
      </w:r>
      <w:r>
        <w:rPr>
          <w:rFonts w:hint="eastAsia" w:cstheme="minorHAnsi"/>
          <w:lang w:eastAsia="zh-CN"/>
        </w:rPr>
        <w:t>的标准化管理</w:t>
      </w:r>
      <w:r>
        <w:rPr>
          <w:rFonts w:cstheme="minorHAnsi"/>
        </w:rPr>
        <w:t>，</w:t>
      </w:r>
      <w:r>
        <w:rPr>
          <w:rFonts w:hint="eastAsia" w:cstheme="minorHAnsi"/>
          <w:lang w:eastAsia="zh-CN"/>
        </w:rPr>
        <w:t>以及在</w:t>
      </w:r>
      <w:r>
        <w:rPr>
          <w:rFonts w:cstheme="minorHAnsi"/>
        </w:rPr>
        <w:t>开发任务用简化的工作流</w:t>
      </w:r>
      <w:r>
        <w:rPr>
          <w:rFonts w:hint="eastAsia" w:cstheme="minorHAnsi"/>
          <w:lang w:eastAsia="zh-CN"/>
        </w:rPr>
        <w:t>标准</w:t>
      </w:r>
      <w:r>
        <w:rPr>
          <w:rFonts w:cstheme="minorHAnsi"/>
        </w:rPr>
        <w:t>，</w:t>
      </w:r>
      <w:r>
        <w:rPr>
          <w:rFonts w:hint="eastAsia" w:cstheme="minorHAnsi"/>
          <w:lang w:eastAsia="zh-CN"/>
        </w:rPr>
        <w:t>可以更加有地提高</w:t>
      </w:r>
      <w:r>
        <w:rPr>
          <w:rFonts w:cstheme="minorHAnsi"/>
        </w:rPr>
        <w:t>项目执行</w:t>
      </w:r>
      <w:r>
        <w:rPr>
          <w:rFonts w:hint="eastAsia" w:cstheme="minorHAnsi"/>
          <w:lang w:eastAsia="zh-CN"/>
        </w:rPr>
        <w:t>效率</w:t>
      </w:r>
      <w:r>
        <w:rPr>
          <w:rFonts w:cstheme="minorHAnsi"/>
        </w:rPr>
        <w:t>。</w:t>
      </w:r>
    </w:p>
    <w:p>
      <w:pPr>
        <w:jc w:val="both"/>
        <w:rPr>
          <w:rFonts w:cstheme="minorHAnsi"/>
        </w:rPr>
      </w:pPr>
    </w:p>
    <w:p>
      <w:pPr>
        <w:jc w:val="both"/>
        <w:rPr>
          <w:rFonts w:cstheme="minorHAnsi"/>
          <w:b/>
        </w:rPr>
      </w:pPr>
      <w:r>
        <w:rPr>
          <w:rFonts w:cstheme="minorHAnsi"/>
          <w:b/>
        </w:rPr>
        <w:t>创建项目风险</w:t>
      </w:r>
    </w:p>
    <w:p>
      <w:pPr>
        <w:jc w:val="both"/>
        <w:rPr>
          <w:rFonts w:cstheme="minorHAnsi"/>
        </w:rPr>
      </w:pPr>
    </w:p>
    <w:p>
      <w:pPr>
        <w:jc w:val="both"/>
        <w:rPr>
          <w:rFonts w:cstheme="minorHAnsi"/>
          <w:b/>
        </w:rPr>
      </w:pPr>
      <w:r>
        <w:rPr>
          <w:rFonts w:cstheme="minorHAnsi"/>
        </w:rPr>
        <w:t xml:space="preserve">在P1 </w:t>
      </w:r>
      <w:r>
        <w:rPr>
          <w:rFonts w:hint="eastAsia" w:cstheme="minorHAnsi"/>
        </w:rPr>
        <w:t>的</w:t>
      </w:r>
      <w:r>
        <w:rPr>
          <w:rFonts w:cstheme="minorHAnsi"/>
        </w:rPr>
        <w:t>PPM</w:t>
      </w:r>
      <w:r>
        <w:rPr>
          <w:rFonts w:hint="eastAsia" w:cstheme="minorHAnsi"/>
        </w:rPr>
        <w:t>模块</w:t>
      </w:r>
      <w:r>
        <w:rPr>
          <w:rFonts w:cstheme="minorHAnsi"/>
        </w:rPr>
        <w:t>中，用户可以基于资源、技术</w:t>
      </w:r>
      <w:r>
        <w:rPr>
          <w:rFonts w:hint="eastAsia" w:cstheme="minorHAnsi"/>
        </w:rPr>
        <w:t>水平及其他</w:t>
      </w:r>
      <w:r>
        <w:rPr>
          <w:rFonts w:cstheme="minorHAnsi"/>
        </w:rPr>
        <w:t>项目</w:t>
      </w:r>
      <w:r>
        <w:rPr>
          <w:rFonts w:hint="eastAsia" w:cstheme="minorHAnsi"/>
        </w:rPr>
        <w:t>中</w:t>
      </w:r>
      <w:r>
        <w:rPr>
          <w:rFonts w:cstheme="minorHAnsi"/>
        </w:rPr>
        <w:t>可能遇到</w:t>
      </w:r>
      <w:r>
        <w:rPr>
          <w:rFonts w:hint="eastAsia" w:cstheme="minorHAnsi"/>
        </w:rPr>
        <w:t>问题</w:t>
      </w:r>
      <w:r>
        <w:rPr>
          <w:rFonts w:cstheme="minorHAnsi"/>
        </w:rPr>
        <w:t>手动创建风险。</w:t>
      </w:r>
      <w:r>
        <w:rPr>
          <w:rFonts w:hint="eastAsia" w:cstheme="minorHAnsi"/>
        </w:rPr>
        <w:t>同时</w:t>
      </w:r>
      <w:r>
        <w:rPr>
          <w:rFonts w:cstheme="minorHAnsi"/>
        </w:rPr>
        <w:t>因为</w:t>
      </w:r>
      <w:r>
        <w:rPr>
          <w:rFonts w:hint="cs" w:cstheme="minorHAnsi"/>
        </w:rPr>
        <w:t>P</w:t>
      </w:r>
      <w:r>
        <w:rPr>
          <w:rFonts w:cstheme="minorHAnsi"/>
        </w:rPr>
        <w:t>PM与开发和测试空间相关联，可以通过监控开发或测试</w:t>
      </w:r>
      <w:r>
        <w:rPr>
          <w:rFonts w:hint="eastAsia" w:cstheme="minorHAnsi"/>
        </w:rPr>
        <w:t>管理中的</w:t>
      </w:r>
      <w:r>
        <w:rPr>
          <w:rFonts w:cstheme="minorHAnsi"/>
        </w:rPr>
        <w:t>里程</w:t>
      </w:r>
    </w:p>
    <w:p>
      <w:pPr>
        <w:jc w:val="both"/>
        <w:rPr>
          <w:rFonts w:cstheme="minorHAnsi"/>
          <w:b/>
        </w:rPr>
      </w:pPr>
    </w:p>
    <w:p>
      <w:pPr>
        <w:jc w:val="both"/>
        <w:rPr>
          <w:rFonts w:cstheme="minorHAnsi"/>
        </w:rPr>
      </w:pPr>
      <w:r>
        <w:rPr>
          <w:rFonts w:cstheme="minorHAnsi"/>
          <w:b/>
        </w:rPr>
        <w:t>财务分析和合同跟踪</w:t>
      </w:r>
    </w:p>
    <w:p>
      <w:pPr>
        <w:jc w:val="both"/>
        <w:rPr>
          <w:rFonts w:cstheme="minorHAnsi"/>
          <w:b/>
        </w:rPr>
      </w:pPr>
    </w:p>
    <w:p>
      <w:pPr>
        <w:jc w:val="both"/>
        <w:rPr>
          <w:rFonts w:cstheme="minorHAnsi"/>
        </w:rPr>
      </w:pPr>
    </w:p>
    <w:p>
      <w:pPr>
        <w:jc w:val="both"/>
        <w:rPr>
          <w:rFonts w:cstheme="minorHAnsi"/>
        </w:rPr>
      </w:pPr>
      <w:r>
        <w:rPr>
          <w:rFonts w:cstheme="minorHAnsi"/>
        </w:rPr>
        <w:t>P1 PPM还允许用户跟踪项目预算、支出和成本</w:t>
      </w:r>
      <w:r>
        <w:rPr>
          <w:rFonts w:hint="eastAsia" w:cstheme="minorHAnsi"/>
          <w:lang w:eastAsia="zh-CN"/>
        </w:rPr>
        <w:t>行的</w:t>
      </w:r>
      <w:r>
        <w:rPr>
          <w:rFonts w:cstheme="minorHAnsi"/>
        </w:rPr>
        <w:t>分析。如果预算超支或低于预期的计划收入，就会自动生成</w:t>
      </w:r>
      <w:r>
        <w:rPr>
          <w:rFonts w:hint="eastAsia" w:cstheme="minorHAnsi"/>
          <w:lang w:eastAsia="zh-CN"/>
        </w:rPr>
        <w:t>告警</w:t>
      </w:r>
      <w:r>
        <w:rPr>
          <w:rFonts w:cstheme="minorHAnsi"/>
        </w:rPr>
        <w:t>。合同管理允许将合同</w:t>
      </w:r>
      <w:r>
        <w:rPr>
          <w:rFonts w:hint="eastAsia" w:cstheme="minorHAnsi"/>
          <w:lang w:eastAsia="zh-CN"/>
        </w:rPr>
        <w:t>关联</w:t>
      </w:r>
      <w:r>
        <w:rPr>
          <w:rFonts w:cstheme="minorHAnsi"/>
        </w:rPr>
        <w:t>到每个项目或项目里程碑中。</w:t>
      </w:r>
    </w:p>
    <w:p>
      <w:pPr>
        <w:jc w:val="both"/>
        <w:rPr>
          <w:rFonts w:cstheme="minorHAnsi"/>
          <w:b/>
        </w:rPr>
      </w:pPr>
    </w:p>
    <w:p>
      <w:pPr>
        <w:jc w:val="both"/>
        <w:rPr>
          <w:rFonts w:cstheme="minorHAnsi"/>
          <w:b/>
        </w:rPr>
      </w:pPr>
      <w:r>
        <w:rPr>
          <w:rFonts w:hint="eastAsia" w:cstheme="minorHAnsi"/>
          <w:b/>
          <w:lang w:eastAsia="zh-CN"/>
        </w:rPr>
        <w:t>研发过程的持续改进</w:t>
      </w:r>
    </w:p>
    <w:p>
      <w:pPr>
        <w:jc w:val="both"/>
        <w:rPr>
          <w:rFonts w:cstheme="minorHAnsi"/>
        </w:rPr>
      </w:pPr>
    </w:p>
    <w:p>
      <w:pPr>
        <w:jc w:val="both"/>
        <w:rPr>
          <w:rFonts w:cstheme="minorHAnsi"/>
        </w:rPr>
      </w:pPr>
      <w:r>
        <w:rPr>
          <w:rFonts w:cstheme="minorHAnsi"/>
        </w:rPr>
        <w:t>当</w:t>
      </w:r>
      <w:r>
        <w:rPr>
          <w:rFonts w:hint="eastAsia" w:cstheme="minorHAnsi"/>
        </w:rPr>
        <w:t>实施</w:t>
      </w:r>
      <w:r>
        <w:rPr>
          <w:rFonts w:cstheme="minorHAnsi"/>
        </w:rPr>
        <w:t>或开发相关的风险被识别</w:t>
      </w:r>
      <w:r>
        <w:rPr>
          <w:rFonts w:hint="eastAsia" w:cstheme="minorHAnsi"/>
        </w:rPr>
        <w:t>到</w:t>
      </w:r>
      <w:r>
        <w:rPr>
          <w:rFonts w:cstheme="minorHAnsi"/>
        </w:rPr>
        <w:t>时，</w:t>
      </w:r>
      <w:r>
        <w:rPr>
          <w:rFonts w:hint="eastAsia" w:cstheme="minorHAnsi"/>
        </w:rPr>
        <w:t>报警</w:t>
      </w:r>
      <w:r>
        <w:rPr>
          <w:rFonts w:cstheme="minorHAnsi"/>
        </w:rPr>
        <w:t>标志也会自动生成。这是通过实时监控项目的实施或开发任务来实现的。</w:t>
      </w:r>
    </w:p>
    <w:p>
      <w:pPr>
        <w:ind w:left="2160"/>
        <w:jc w:val="both"/>
        <w:rPr>
          <w:rFonts w:cstheme="minorHAnsi"/>
        </w:rPr>
      </w:pPr>
    </w:p>
    <w:p>
      <w:pPr>
        <w:rPr>
          <w:rFonts w:cstheme="minorHAnsi"/>
          <w:b/>
        </w:rPr>
      </w:pPr>
      <w:r>
        <w:rPr>
          <w:rFonts w:cstheme="minorHAnsi"/>
          <w:b/>
        </w:rPr>
        <w:t>发布和工作</w:t>
      </w:r>
      <w:r>
        <w:rPr>
          <w:rFonts w:hint="eastAsia" w:cstheme="minorHAnsi"/>
          <w:b/>
        </w:rPr>
        <w:t>绩效</w:t>
      </w:r>
    </w:p>
    <w:p>
      <w:pPr>
        <w:rPr>
          <w:rFonts w:cstheme="minorHAnsi"/>
          <w:b/>
        </w:rPr>
      </w:pPr>
    </w:p>
    <w:p>
      <w:pPr>
        <w:jc w:val="both"/>
        <w:rPr>
          <w:rFonts w:cstheme="minorHAnsi"/>
        </w:rPr>
      </w:pPr>
      <w:r>
        <w:rPr>
          <w:rFonts w:cstheme="minorHAnsi"/>
        </w:rPr>
        <w:t>发布任务类型提供了一种有效的方法来确保每个产品发布都是有质量的。所有的发布工作，比如发布文档(使用指南，发布说明等)，发布会议都伴随着每个发布来确保成功的发布。</w:t>
      </w:r>
    </w:p>
    <w:p>
      <w:pPr>
        <w:jc w:val="both"/>
        <w:rPr>
          <w:rFonts w:cstheme="minorHAnsi"/>
        </w:rPr>
      </w:pPr>
    </w:p>
    <w:p>
      <w:pPr>
        <w:jc w:val="both"/>
        <w:rPr>
          <w:rFonts w:cstheme="minorHAnsi"/>
        </w:rPr>
      </w:pPr>
    </w:p>
    <w:p>
      <w:pPr>
        <w:jc w:val="both"/>
        <w:rPr>
          <w:rFonts w:cstheme="minorHAnsi"/>
        </w:rPr>
      </w:pPr>
      <w:r>
        <w:rPr>
          <w:rFonts w:cstheme="minorHAnsi"/>
        </w:rPr>
        <w:t>工作</w:t>
      </w:r>
      <w:r>
        <w:rPr>
          <w:rFonts w:hint="eastAsia" w:cstheme="minorHAnsi"/>
          <w:lang w:eastAsia="zh-CN"/>
        </w:rPr>
        <w:t>绩效</w:t>
      </w:r>
      <w:r>
        <w:rPr>
          <w:rFonts w:cstheme="minorHAnsi"/>
        </w:rPr>
        <w:t>任务</w:t>
      </w:r>
      <w:r>
        <w:rPr>
          <w:rFonts w:hint="eastAsia" w:cstheme="minorHAnsi"/>
          <w:lang w:eastAsia="zh-CN"/>
        </w:rPr>
        <w:t>可以</w:t>
      </w:r>
      <w:r>
        <w:rPr>
          <w:rFonts w:cstheme="minorHAnsi"/>
        </w:rPr>
        <w:t>处理开发迭代中</w:t>
      </w:r>
      <w:r>
        <w:rPr>
          <w:rFonts w:hint="eastAsia" w:cstheme="minorHAnsi"/>
          <w:lang w:eastAsia="zh-CN"/>
        </w:rPr>
        <w:t>的工作效率评估</w:t>
      </w:r>
      <w:r>
        <w:rPr>
          <w:rFonts w:cstheme="minorHAnsi"/>
        </w:rPr>
        <w:t>，或者可以用于每个开发任务</w:t>
      </w:r>
      <w:r>
        <w:rPr>
          <w:rFonts w:hint="eastAsia" w:cstheme="minorHAnsi"/>
          <w:lang w:eastAsia="zh-CN"/>
        </w:rPr>
        <w:t>的工作量</w:t>
      </w:r>
      <w:r>
        <w:rPr>
          <w:rFonts w:cstheme="minorHAnsi"/>
        </w:rPr>
        <w:t>评估。它能够根据任务完成的</w:t>
      </w:r>
      <w:r>
        <w:rPr>
          <w:rFonts w:hint="eastAsia" w:cstheme="minorHAnsi"/>
          <w:lang w:eastAsia="zh-CN"/>
        </w:rPr>
        <w:t>情况</w:t>
      </w:r>
      <w:r>
        <w:rPr>
          <w:rFonts w:cstheme="minorHAnsi"/>
        </w:rPr>
        <w:t>实时反馈</w:t>
      </w:r>
      <w:r>
        <w:rPr>
          <w:rFonts w:hint="eastAsia" w:cstheme="minorHAnsi"/>
          <w:lang w:eastAsia="zh-CN"/>
        </w:rPr>
        <w:t>并</w:t>
      </w:r>
      <w:r>
        <w:rPr>
          <w:rFonts w:cstheme="minorHAnsi"/>
        </w:rPr>
        <w:t>自动分配分数。</w:t>
      </w:r>
      <w:r>
        <w:rPr>
          <w:rFonts w:hint="cs" w:cstheme="minorHAnsi"/>
        </w:rPr>
        <w:t>P</w:t>
      </w:r>
      <w:r>
        <w:rPr>
          <w:rFonts w:cstheme="minorHAnsi"/>
        </w:rPr>
        <w:t>1</w:t>
      </w:r>
      <w:r>
        <w:rPr>
          <w:rFonts w:hint="eastAsia" w:cstheme="minorHAnsi"/>
          <w:lang w:eastAsia="zh-CN"/>
        </w:rPr>
        <w:t>的</w:t>
      </w:r>
      <w:r>
        <w:rPr>
          <w:rFonts w:cstheme="minorHAnsi"/>
        </w:rPr>
        <w:t>工作绩效任务</w:t>
      </w:r>
      <w:r>
        <w:rPr>
          <w:rFonts w:hint="eastAsia" w:cstheme="minorHAnsi"/>
          <w:lang w:eastAsia="zh-CN"/>
        </w:rPr>
        <w:t>帮助开发</w:t>
      </w:r>
      <w:r>
        <w:rPr>
          <w:rFonts w:cstheme="minorHAnsi"/>
        </w:rPr>
        <w:t>团队和管理层达到更高的</w:t>
      </w:r>
      <w:r>
        <w:rPr>
          <w:rFonts w:hint="eastAsia" w:cstheme="minorHAnsi"/>
          <w:lang w:eastAsia="zh-CN"/>
        </w:rPr>
        <w:t>工作</w:t>
      </w:r>
      <w:r>
        <w:rPr>
          <w:rFonts w:cstheme="minorHAnsi"/>
        </w:rPr>
        <w:t>满意度。</w:t>
      </w:r>
    </w:p>
    <w:p>
      <w:pPr>
        <w:jc w:val="both"/>
        <w:rPr>
          <w:rFonts w:cstheme="minorHAnsi"/>
        </w:rPr>
      </w:pPr>
    </w:p>
    <w:p>
      <w:pPr>
        <w:jc w:val="both"/>
        <w:rPr>
          <w:rFonts w:cstheme="minorHAnsi"/>
          <w:b/>
        </w:rPr>
      </w:pPr>
    </w:p>
    <w:p>
      <w:pPr>
        <w:jc w:val="both"/>
        <w:rPr>
          <w:rFonts w:cstheme="minorHAnsi"/>
          <w:b/>
        </w:rPr>
      </w:pPr>
      <w:r>
        <w:rPr>
          <w:rFonts w:cstheme="minorHAnsi"/>
          <w:b/>
        </w:rPr>
        <w:t>工作绩效评估，</w:t>
      </w:r>
      <w:r>
        <w:rPr>
          <w:rFonts w:hint="eastAsia" w:cstheme="minorHAnsi"/>
          <w:b/>
          <w:lang w:eastAsia="zh-CN"/>
        </w:rPr>
        <w:t>不会增加</w:t>
      </w:r>
      <w:r>
        <w:rPr>
          <w:rFonts w:cstheme="minorHAnsi"/>
          <w:b/>
        </w:rPr>
        <w:t>项目执行的复杂性</w:t>
      </w:r>
    </w:p>
    <w:p>
      <w:pPr>
        <w:jc w:val="both"/>
        <w:rPr>
          <w:rFonts w:cstheme="minorHAnsi"/>
          <w:b/>
        </w:rPr>
      </w:pPr>
    </w:p>
    <w:p>
      <w:pPr>
        <w:jc w:val="both"/>
        <w:rPr>
          <w:rFonts w:cstheme="minorHAnsi"/>
        </w:rPr>
      </w:pPr>
    </w:p>
    <w:p>
      <w:pPr>
        <w:jc w:val="both"/>
        <w:rPr>
          <w:rFonts w:cstheme="minorHAnsi"/>
        </w:rPr>
      </w:pPr>
      <w:r>
        <w:rPr>
          <w:rFonts w:cstheme="minorHAnsi"/>
        </w:rPr>
        <w:t>在PPM空间中创建工作绩效任务，</w:t>
      </w:r>
      <w:r>
        <w:rPr>
          <w:rFonts w:hint="eastAsia" w:cstheme="minorHAnsi"/>
        </w:rPr>
        <w:t>可以</w:t>
      </w:r>
      <w:r>
        <w:rPr>
          <w:rFonts w:cstheme="minorHAnsi"/>
        </w:rPr>
        <w:t>有效地</w:t>
      </w:r>
      <w:r>
        <w:rPr>
          <w:rFonts w:hint="eastAsia" w:cstheme="minorHAnsi"/>
        </w:rPr>
        <w:t>评估</w:t>
      </w:r>
      <w:r>
        <w:rPr>
          <w:rFonts w:cstheme="minorHAnsi"/>
        </w:rPr>
        <w:t>每个团队成员的工作绩效</w:t>
      </w:r>
      <w:r>
        <w:rPr>
          <w:rFonts w:hint="eastAsia" w:cstheme="minorHAnsi"/>
        </w:rPr>
        <w:t>。这样就不需要在</w:t>
      </w:r>
      <w:r>
        <w:rPr>
          <w:rFonts w:cstheme="minorHAnsi"/>
        </w:rPr>
        <w:t>开发空间中</w:t>
      </w:r>
      <w:r>
        <w:rPr>
          <w:rFonts w:hint="eastAsia" w:cstheme="minorHAnsi"/>
        </w:rPr>
        <w:t>为</w:t>
      </w:r>
      <w:r>
        <w:rPr>
          <w:rFonts w:cstheme="minorHAnsi"/>
        </w:rPr>
        <w:t>每个</w:t>
      </w:r>
      <w:r>
        <w:rPr>
          <w:rFonts w:hint="eastAsia" w:cstheme="minorHAnsi"/>
        </w:rPr>
        <w:t>开发</w:t>
      </w:r>
      <w:r>
        <w:rPr>
          <w:rFonts w:cstheme="minorHAnsi"/>
        </w:rPr>
        <w:t>任务分配</w:t>
      </w:r>
      <w:r>
        <w:rPr>
          <w:rFonts w:hint="eastAsia" w:cstheme="minorHAnsi"/>
        </w:rPr>
        <w:t>任务</w:t>
      </w:r>
      <w:r>
        <w:rPr>
          <w:rFonts w:cstheme="minorHAnsi"/>
        </w:rPr>
        <w:t>分数。</w:t>
      </w:r>
      <w:r>
        <w:rPr>
          <w:rFonts w:hint="eastAsia" w:cstheme="minorHAnsi"/>
        </w:rPr>
        <w:t>同时也可以创建一个或多个工作绩效任务，以检查个人完成的一组实现任务的绩效或质量。</w:t>
      </w:r>
    </w:p>
    <w:p>
      <w:pPr>
        <w:jc w:val="both"/>
        <w:rPr>
          <w:rFonts w:cstheme="minorHAnsi"/>
          <w:b/>
        </w:rPr>
      </w:pPr>
    </w:p>
    <w:p>
      <w:pPr>
        <w:jc w:val="both"/>
        <w:rPr>
          <w:rFonts w:cstheme="minorHAnsi"/>
          <w:b/>
        </w:rPr>
      </w:pPr>
    </w:p>
    <w:p>
      <w:pPr>
        <w:jc w:val="both"/>
        <w:rPr>
          <w:rFonts w:cstheme="minorHAnsi"/>
          <w:b/>
        </w:rPr>
      </w:pPr>
      <w:r>
        <w:rPr>
          <w:rFonts w:cstheme="minorHAnsi"/>
          <w:b/>
        </w:rPr>
        <w:t>发布质量报告</w:t>
      </w:r>
    </w:p>
    <w:p>
      <w:pPr>
        <w:jc w:val="both"/>
        <w:rPr>
          <w:rFonts w:cstheme="minorHAnsi"/>
          <w:b/>
        </w:rPr>
      </w:pPr>
    </w:p>
    <w:p>
      <w:pPr>
        <w:jc w:val="both"/>
        <w:rPr>
          <w:rFonts w:cstheme="minorHAnsi"/>
        </w:rPr>
      </w:pPr>
    </w:p>
    <w:p>
      <w:pPr>
        <w:jc w:val="both"/>
        <w:rPr>
          <w:rFonts w:cstheme="minorHAnsi"/>
          <w:b/>
        </w:rPr>
      </w:pPr>
      <w:r>
        <w:rPr>
          <w:rFonts w:cstheme="minorHAnsi"/>
        </w:rPr>
        <w:t>通过分配具有任务大小的发布工作，以及任务完成质量分数，产品或项目的发布质量可以更有效、更容易</w:t>
      </w:r>
      <w:r>
        <w:rPr>
          <w:rFonts w:hint="eastAsia" w:cstheme="minorHAnsi"/>
          <w:lang w:eastAsia="zh-CN"/>
        </w:rPr>
        <w:t>被</w:t>
      </w:r>
      <w:r>
        <w:rPr>
          <w:rFonts w:cstheme="minorHAnsi"/>
        </w:rPr>
        <w:t>管</w:t>
      </w:r>
      <w:r>
        <w:rPr>
          <w:rFonts w:hint="eastAsia" w:cstheme="minorHAnsi"/>
          <w:lang w:eastAsia="zh-CN"/>
        </w:rPr>
        <w:t>控。实际的发布质量可以通过一系列被关联的实施任务和关键任务来汇总。</w:t>
      </w:r>
    </w:p>
    <w:p>
      <w:pPr>
        <w:jc w:val="both"/>
        <w:rPr>
          <w:rFonts w:cstheme="minorHAnsi"/>
        </w:rPr>
      </w:pPr>
    </w:p>
    <w:p>
      <w:pPr>
        <w:jc w:val="both"/>
        <w:rPr>
          <w:rFonts w:cstheme="minorHAnsi"/>
          <w:b/>
        </w:rPr>
      </w:pPr>
    </w:p>
    <w:p>
      <w:pPr>
        <w:jc w:val="both"/>
        <w:rPr>
          <w:rFonts w:cstheme="minorHAnsi"/>
          <w:b/>
        </w:rPr>
      </w:pPr>
      <w:r>
        <w:rPr>
          <w:rFonts w:hint="eastAsia" w:cstheme="minorHAnsi"/>
          <w:b/>
        </w:rPr>
        <w:t>工作绩效评分的</w:t>
      </w:r>
      <w:r>
        <w:rPr>
          <w:rFonts w:hint="cs" w:cstheme="minorHAnsi"/>
          <w:b/>
        </w:rPr>
        <w:t>A</w:t>
      </w:r>
      <w:r>
        <w:rPr>
          <w:rFonts w:cstheme="minorHAnsi"/>
          <w:b/>
        </w:rPr>
        <w:t>I</w:t>
      </w:r>
      <w:r>
        <w:rPr>
          <w:rFonts w:hint="eastAsia" w:cstheme="minorHAnsi"/>
          <w:b/>
        </w:rPr>
        <w:t>引擎</w:t>
      </w:r>
    </w:p>
    <w:p>
      <w:pPr>
        <w:jc w:val="both"/>
        <w:rPr>
          <w:rFonts w:cstheme="minorHAnsi"/>
          <w:b/>
        </w:rPr>
      </w:pPr>
    </w:p>
    <w:p>
      <w:pPr>
        <w:jc w:val="both"/>
        <w:rPr>
          <w:rFonts w:cstheme="minorHAnsi"/>
        </w:rPr>
      </w:pPr>
    </w:p>
    <w:p>
      <w:pPr>
        <w:jc w:val="both"/>
        <w:rPr>
          <w:rFonts w:cstheme="minorHAnsi"/>
        </w:rPr>
      </w:pPr>
      <w:r>
        <w:rPr>
          <w:rFonts w:cstheme="minorHAnsi"/>
        </w:rPr>
        <w:t>P1 AI引擎可以基于实际项目任务活动的5个KPI自动计算性能。这些KPI包括:考勤，</w:t>
      </w:r>
      <w:r>
        <w:rPr>
          <w:rFonts w:hint="eastAsia" w:cstheme="minorHAnsi"/>
        </w:rPr>
        <w:t>工作待机（打钉）</w:t>
      </w:r>
      <w:r>
        <w:rPr>
          <w:rFonts w:cstheme="minorHAnsi"/>
        </w:rPr>
        <w:t>，工作</w:t>
      </w:r>
      <w:r>
        <w:rPr>
          <w:rFonts w:hint="eastAsia" w:cstheme="minorHAnsi"/>
        </w:rPr>
        <w:t>量</w:t>
      </w:r>
      <w:r>
        <w:rPr>
          <w:rFonts w:cstheme="minorHAnsi"/>
        </w:rPr>
        <w:t>，任务点</w:t>
      </w:r>
      <w:r>
        <w:rPr>
          <w:rFonts w:hint="eastAsia" w:cstheme="minorHAnsi"/>
        </w:rPr>
        <w:t>数</w:t>
      </w:r>
      <w:r>
        <w:rPr>
          <w:rFonts w:cstheme="minorHAnsi"/>
        </w:rPr>
        <w:t>，</w:t>
      </w:r>
      <w:r>
        <w:rPr>
          <w:rFonts w:hint="eastAsia" w:cstheme="minorHAnsi"/>
        </w:rPr>
        <w:t>需求完成点数</w:t>
      </w:r>
      <w:r>
        <w:rPr>
          <w:rFonts w:cstheme="minorHAnsi"/>
        </w:rPr>
        <w:t>。</w:t>
      </w:r>
    </w:p>
    <w:p>
      <w:pPr>
        <w:jc w:val="both"/>
        <w:rPr>
          <w:rFonts w:cstheme="minorHAnsi"/>
        </w:rPr>
      </w:pPr>
    </w:p>
    <w:p>
      <w:pPr>
        <w:suppressAutoHyphens w:val="0"/>
        <w:spacing w:after="160" w:line="256" w:lineRule="auto"/>
        <w:jc w:val="both"/>
        <w:rPr>
          <w:rFonts w:cstheme="minorHAnsi"/>
        </w:rPr>
      </w:pPr>
    </w:p>
    <w:p>
      <w:pPr>
        <w:jc w:val="both"/>
        <w:rPr>
          <w:rFonts w:cstheme="minorHAnsi"/>
        </w:rPr>
      </w:pPr>
    </w:p>
    <w:sectPr>
      <w:headerReference r:id="rId5" w:type="default"/>
      <w:pgSz w:w="12240" w:h="15840"/>
      <w:pgMar w:top="1440" w:right="1440" w:bottom="1440" w:left="1440" w:header="576"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Rockwell">
    <w:altName w:val="Segoe Print"/>
    <w:panose1 w:val="02060603020205020403"/>
    <w:charset w:val="00"/>
    <w:family w:val="roman"/>
    <w:pitch w:val="default"/>
    <w:sig w:usb0="00000000" w:usb1="00000000" w:usb2="00000000" w:usb3="00000000" w:csb0="00000003"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lang w:eastAsia="en-US"/>
      </w:rPr>
      <mc:AlternateContent>
        <mc:Choice Requires="wps">
          <w:drawing>
            <wp:anchor distT="0" distB="0" distL="114300" distR="114300" simplePos="0" relativeHeight="251660288" behindDoc="0" locked="0" layoutInCell="1" allowOverlap="1">
              <wp:simplePos x="0" y="0"/>
              <wp:positionH relativeFrom="column">
                <wp:posOffset>-676275</wp:posOffset>
              </wp:positionH>
              <wp:positionV relativeFrom="paragraph">
                <wp:posOffset>-208280</wp:posOffset>
              </wp:positionV>
              <wp:extent cx="5567680" cy="439420"/>
              <wp:effectExtent l="0" t="0" r="0" b="0"/>
              <wp:wrapNone/>
              <wp:docPr id="7" name="Text Box 7"/>
              <wp:cNvGraphicFramePr/>
              <a:graphic xmlns:a="http://schemas.openxmlformats.org/drawingml/2006/main">
                <a:graphicData uri="http://schemas.microsoft.com/office/word/2010/wordprocessingShape">
                  <wps:wsp>
                    <wps:cNvSpPr txBox="1">
                      <a:spLocks noChangeArrowheads="1"/>
                    </wps:cNvSpPr>
                    <wps:spPr bwMode="auto">
                      <a:xfrm>
                        <a:off x="0" y="0"/>
                        <a:ext cx="5567363" cy="439420"/>
                      </a:xfrm>
                      <a:prstGeom prst="rect">
                        <a:avLst/>
                      </a:prstGeom>
                      <a:noFill/>
                      <a:ln>
                        <a:noFill/>
                      </a:ln>
                    </wps:spPr>
                    <wps:txbx>
                      <w:txbxContent>
                        <w:p>
                          <w:pPr>
                            <w:rPr>
                              <w:rStyle w:val="36"/>
                              <w:rFonts w:asciiTheme="minorHAnsi" w:hAnsiTheme="minorHAnsi" w:cstheme="minorHAnsi"/>
                              <w:b w:val="0"/>
                              <w:color w:val="DBEEF4" w:themeColor="accent5" w:themeTint="33"/>
                              <w14:textFill>
                                <w14:solidFill>
                                  <w14:schemeClr w14:val="accent5">
                                    <w14:lumMod w14:val="20000"/>
                                    <w14:lumOff w14:val="80000"/>
                                  </w14:schemeClr>
                                </w14:solidFill>
                              </w14:textFill>
                            </w:rPr>
                          </w:pPr>
                          <w:r>
                            <w:rPr>
                              <w:rStyle w:val="36"/>
                              <w:rFonts w:asciiTheme="minorHAnsi" w:hAnsiTheme="minorHAnsi" w:cstheme="minorHAnsi"/>
                              <w:color w:val="DBEEF4" w:themeColor="accent5" w:themeTint="33"/>
                              <w14:textFill>
                                <w14:solidFill>
                                  <w14:schemeClr w14:val="accent5">
                                    <w14:lumMod w14:val="20000"/>
                                    <w14:lumOff w14:val="80000"/>
                                  </w14:schemeClr>
                                </w14:solidFill>
                              </w14:textFill>
                            </w:rPr>
                            <w:t>Chapter 4:  Development Project Planning and Execution</w:t>
                          </w:r>
                        </w:p>
                        <w:p>
                          <w:pPr>
                            <w:rPr>
                              <w:rFonts w:eastAsiaTheme="minorEastAsia" w:cstheme="minorHAnsi"/>
                              <w:b/>
                              <w:color w:val="DBEEF4" w:themeColor="accent5" w:themeTint="33"/>
                              <w:lang w:eastAsia="zh-CN"/>
                              <w14:textFill>
                                <w14:solidFill>
                                  <w14:schemeClr w14:val="accent5">
                                    <w14:lumMod w14:val="20000"/>
                                    <w14:lumOff w14:val="80000"/>
                                  </w14:schemeClr>
                                </w14:solidFill>
                              </w14:textFill>
                            </w:rPr>
                          </w:pP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53.25pt;margin-top:-16.4pt;height:34.6pt;width:438.4pt;z-index:251660288;mso-width-relative:page;mso-height-relative:page;" filled="f" stroked="f" coordsize="21600,21600" o:gfxdata="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tfqaNgAAAALAQAADwAAAAAAAAABACAAAAAiAAAA&#10;ZHJzL2Rvd25yZXYueG1sUEsBAhQAFAAAAAgAh07iQIspLQwHAgAAFAQAAA4AAAAAAAAAAQAgAAAA&#10;JwEAAGRycy9lMm9Eb2MueG1sUEsFBgAAAAAGAAYAWQEAAKAFAAAAAA==&#10;">
              <v:fill on="f" focussize="0,0"/>
              <v:stroke on="f"/>
              <v:imagedata o:title=""/>
              <o:lock v:ext="edit" aspectratio="f"/>
              <v:textbox>
                <w:txbxContent>
                  <w:p>
                    <w:pPr>
                      <w:rPr>
                        <w:rStyle w:val="36"/>
                        <w:rFonts w:asciiTheme="minorHAnsi" w:hAnsiTheme="minorHAnsi" w:cstheme="minorHAnsi"/>
                        <w:b w:val="0"/>
                        <w:color w:val="DBEEF4" w:themeColor="accent5" w:themeTint="33"/>
                        <w14:textFill>
                          <w14:solidFill>
                            <w14:schemeClr w14:val="accent5">
                              <w14:lumMod w14:val="20000"/>
                              <w14:lumOff w14:val="80000"/>
                            </w14:schemeClr>
                          </w14:solidFill>
                        </w14:textFill>
                      </w:rPr>
                    </w:pPr>
                    <w:r>
                      <w:rPr>
                        <w:rStyle w:val="36"/>
                        <w:rFonts w:asciiTheme="minorHAnsi" w:hAnsiTheme="minorHAnsi" w:cstheme="minorHAnsi"/>
                        <w:color w:val="DBEEF4" w:themeColor="accent5" w:themeTint="33"/>
                        <w14:textFill>
                          <w14:solidFill>
                            <w14:schemeClr w14:val="accent5">
                              <w14:lumMod w14:val="20000"/>
                              <w14:lumOff w14:val="80000"/>
                            </w14:schemeClr>
                          </w14:solidFill>
                        </w14:textFill>
                      </w:rPr>
                      <w:t>Chapter 4:  Development Project Planning and Execution</w:t>
                    </w:r>
                  </w:p>
                  <w:p>
                    <w:pPr>
                      <w:rPr>
                        <w:rFonts w:eastAsiaTheme="minorEastAsia" w:cstheme="minorHAnsi"/>
                        <w:b/>
                        <w:color w:val="DBEEF4" w:themeColor="accent5" w:themeTint="33"/>
                        <w:lang w:eastAsia="zh-CN"/>
                        <w14:textFill>
                          <w14:solidFill>
                            <w14:schemeClr w14:val="accent5">
                              <w14:lumMod w14:val="20000"/>
                              <w14:lumOff w14:val="80000"/>
                            </w14:schemeClr>
                          </w14:solidFill>
                        </w14:textFill>
                      </w:rPr>
                    </w:pPr>
                  </w:p>
                </w:txbxContent>
              </v:textbox>
            </v:shape>
          </w:pict>
        </mc:Fallback>
      </mc:AlternateContent>
    </w:r>
    <w:r>
      <w:rPr>
        <w:lang w:eastAsia="en-US"/>
      </w:rPr>
      <w:drawing>
        <wp:anchor distT="0" distB="0" distL="114300" distR="114300" simplePos="0" relativeHeight="251661312" behindDoc="0" locked="0" layoutInCell="1" allowOverlap="1">
          <wp:simplePos x="0" y="0"/>
          <wp:positionH relativeFrom="column">
            <wp:posOffset>5705475</wp:posOffset>
          </wp:positionH>
          <wp:positionV relativeFrom="paragraph">
            <wp:posOffset>-152400</wp:posOffset>
          </wp:positionV>
          <wp:extent cx="809625" cy="7429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anchor>
      </w:drawing>
    </w:r>
    <w:r>
      <w:rPr>
        <w:lang w:eastAsia="en-US"/>
      </w:rPr>
      <w:drawing>
        <wp:anchor distT="0" distB="0" distL="114300" distR="114300" simplePos="0" relativeHeight="251659264" behindDoc="0" locked="0" layoutInCell="1" allowOverlap="1">
          <wp:simplePos x="0" y="0"/>
          <wp:positionH relativeFrom="column">
            <wp:posOffset>-914400</wp:posOffset>
          </wp:positionH>
          <wp:positionV relativeFrom="paragraph">
            <wp:posOffset>-448310</wp:posOffset>
          </wp:positionV>
          <wp:extent cx="7781925" cy="914400"/>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81925" cy="91438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F603C"/>
    <w:multiLevelType w:val="multilevel"/>
    <w:tmpl w:val="053F603C"/>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0EE52054"/>
    <w:multiLevelType w:val="multilevel"/>
    <w:tmpl w:val="0EE520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B7924CE"/>
    <w:multiLevelType w:val="multilevel"/>
    <w:tmpl w:val="1B7924CE"/>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
    <w:nsid w:val="3C845706"/>
    <w:multiLevelType w:val="multilevel"/>
    <w:tmpl w:val="3C845706"/>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
    <w:nsid w:val="489E287E"/>
    <w:multiLevelType w:val="multilevel"/>
    <w:tmpl w:val="489E287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70276A0A"/>
    <w:multiLevelType w:val="multilevel"/>
    <w:tmpl w:val="70276A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75A05A2C"/>
    <w:multiLevelType w:val="multilevel"/>
    <w:tmpl w:val="75A05A2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77D33969"/>
    <w:multiLevelType w:val="multilevel"/>
    <w:tmpl w:val="77D339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F4559D2"/>
    <w:multiLevelType w:val="multilevel"/>
    <w:tmpl w:val="7F4559D2"/>
    <w:lvl w:ilvl="0" w:tentative="0">
      <w:start w:val="2"/>
      <w:numFmt w:val="decimal"/>
      <w:pStyle w:val="27"/>
      <w:lvlText w:val="%1"/>
      <w:lvlJc w:val="left"/>
      <w:pPr>
        <w:ind w:left="600" w:hanging="600"/>
      </w:pPr>
      <w:rPr>
        <w:rFonts w:hint="default"/>
      </w:rPr>
    </w:lvl>
    <w:lvl w:ilvl="1" w:tentative="0">
      <w:start w:val="2"/>
      <w:numFmt w:val="decimal"/>
      <w:lvlText w:val="%1.%2"/>
      <w:lvlJc w:val="left"/>
      <w:pPr>
        <w:ind w:left="600" w:hanging="600"/>
      </w:pPr>
      <w:rPr>
        <w:rFonts w:hint="default"/>
      </w:rPr>
    </w:lvl>
    <w:lvl w:ilvl="2" w:tentative="0">
      <w:start w:val="1"/>
      <w:numFmt w:val="decimal"/>
      <w:lvlText w:val="%1.%2.%3"/>
      <w:lvlJc w:val="left"/>
      <w:pPr>
        <w:ind w:left="720" w:hanging="720"/>
      </w:pPr>
      <w:rPr>
        <w:rFonts w:hint="default" w:ascii="Calibri" w:hAnsi="Calibri" w:cs="Calibri"/>
        <w:i/>
        <w:color w:val="000000"/>
        <w:sz w:val="28"/>
        <w:szCs w:val="28"/>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8"/>
  </w:num>
  <w:num w:numId="2">
    <w:abstractNumId w:val="7"/>
  </w:num>
  <w:num w:numId="3">
    <w:abstractNumId w:val="1"/>
  </w:num>
  <w:num w:numId="4">
    <w:abstractNumId w:val="5"/>
  </w:num>
  <w:num w:numId="5">
    <w:abstractNumId w:val="6"/>
  </w:num>
  <w:num w:numId="6">
    <w:abstractNumId w:val="2"/>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evSpecProjectID" w:val="151"/>
    <w:docVar w:name="DocType" w:val="0"/>
    <w:docVar w:name="DocType4EpicAndAttachment" w:val="0"/>
    <w:docVar w:name="FileID" w:val="0"/>
    <w:docVar w:name="FolderID" w:val="0"/>
    <w:docVar w:name="ItemID" w:val="535"/>
    <w:docVar w:name="KWProjectID" w:val="151"/>
    <w:docVar w:name="ParentFeatureTypeID" w:val="535"/>
    <w:docVar w:name="UserID" w:val="0"/>
    <w:docVar w:name="VersionID" w:val="2"/>
    <w:docVar w:name="WebServicePath" w:val="http://techexcel.devsuite.net/devspecservice/clientservice.asmx"/>
  </w:docVars>
  <w:rsids>
    <w:rsidRoot w:val="00406A40"/>
    <w:rsid w:val="00002496"/>
    <w:rsid w:val="000155B8"/>
    <w:rsid w:val="000223A8"/>
    <w:rsid w:val="00025227"/>
    <w:rsid w:val="000362EF"/>
    <w:rsid w:val="00043094"/>
    <w:rsid w:val="0004613F"/>
    <w:rsid w:val="00055613"/>
    <w:rsid w:val="00056B22"/>
    <w:rsid w:val="000628EF"/>
    <w:rsid w:val="00075FAE"/>
    <w:rsid w:val="00087E4D"/>
    <w:rsid w:val="000B20CB"/>
    <w:rsid w:val="000B6C79"/>
    <w:rsid w:val="000C3114"/>
    <w:rsid w:val="000C3137"/>
    <w:rsid w:val="000D0FD5"/>
    <w:rsid w:val="000E3002"/>
    <w:rsid w:val="000E40D5"/>
    <w:rsid w:val="000E7254"/>
    <w:rsid w:val="000E78D4"/>
    <w:rsid w:val="000F1A8F"/>
    <w:rsid w:val="000F52FF"/>
    <w:rsid w:val="000F6046"/>
    <w:rsid w:val="001007DB"/>
    <w:rsid w:val="00125FE9"/>
    <w:rsid w:val="0013292F"/>
    <w:rsid w:val="001407BB"/>
    <w:rsid w:val="00161DCB"/>
    <w:rsid w:val="00167FD0"/>
    <w:rsid w:val="00170E09"/>
    <w:rsid w:val="00171BC1"/>
    <w:rsid w:val="00180DD2"/>
    <w:rsid w:val="0019241A"/>
    <w:rsid w:val="001A080E"/>
    <w:rsid w:val="001A387E"/>
    <w:rsid w:val="001A5D5D"/>
    <w:rsid w:val="001B11C5"/>
    <w:rsid w:val="001C541A"/>
    <w:rsid w:val="001D1C71"/>
    <w:rsid w:val="001D43C4"/>
    <w:rsid w:val="001F7F5C"/>
    <w:rsid w:val="00213641"/>
    <w:rsid w:val="00215CD8"/>
    <w:rsid w:val="0022466A"/>
    <w:rsid w:val="0022654E"/>
    <w:rsid w:val="00250369"/>
    <w:rsid w:val="0025310C"/>
    <w:rsid w:val="00255A17"/>
    <w:rsid w:val="00262D7C"/>
    <w:rsid w:val="00276BDB"/>
    <w:rsid w:val="002778D0"/>
    <w:rsid w:val="0028306C"/>
    <w:rsid w:val="002922FE"/>
    <w:rsid w:val="002A0D1E"/>
    <w:rsid w:val="002A713B"/>
    <w:rsid w:val="002D6E28"/>
    <w:rsid w:val="002D7A0A"/>
    <w:rsid w:val="002E0556"/>
    <w:rsid w:val="002E6ACF"/>
    <w:rsid w:val="002F1EF1"/>
    <w:rsid w:val="002F45EC"/>
    <w:rsid w:val="00314489"/>
    <w:rsid w:val="0032151D"/>
    <w:rsid w:val="003223F0"/>
    <w:rsid w:val="00322E99"/>
    <w:rsid w:val="00326145"/>
    <w:rsid w:val="00330FBB"/>
    <w:rsid w:val="00331334"/>
    <w:rsid w:val="0033208F"/>
    <w:rsid w:val="00333C0C"/>
    <w:rsid w:val="00334A64"/>
    <w:rsid w:val="00345205"/>
    <w:rsid w:val="003530D0"/>
    <w:rsid w:val="0035797A"/>
    <w:rsid w:val="00365B35"/>
    <w:rsid w:val="00367C5C"/>
    <w:rsid w:val="00370511"/>
    <w:rsid w:val="00376047"/>
    <w:rsid w:val="00377E22"/>
    <w:rsid w:val="003828B6"/>
    <w:rsid w:val="00384259"/>
    <w:rsid w:val="00393B6B"/>
    <w:rsid w:val="003B46BA"/>
    <w:rsid w:val="003C7BAF"/>
    <w:rsid w:val="003D1500"/>
    <w:rsid w:val="003D5B26"/>
    <w:rsid w:val="003E1EA6"/>
    <w:rsid w:val="003E33FC"/>
    <w:rsid w:val="003E34F2"/>
    <w:rsid w:val="003E3851"/>
    <w:rsid w:val="003E4144"/>
    <w:rsid w:val="003F1DD5"/>
    <w:rsid w:val="003F3F00"/>
    <w:rsid w:val="00406A40"/>
    <w:rsid w:val="00406B12"/>
    <w:rsid w:val="0041052C"/>
    <w:rsid w:val="00431627"/>
    <w:rsid w:val="00431F3D"/>
    <w:rsid w:val="00434E65"/>
    <w:rsid w:val="004465E3"/>
    <w:rsid w:val="0044745A"/>
    <w:rsid w:val="00451B84"/>
    <w:rsid w:val="00452D5C"/>
    <w:rsid w:val="00454A83"/>
    <w:rsid w:val="004568D3"/>
    <w:rsid w:val="0046075C"/>
    <w:rsid w:val="00464BDC"/>
    <w:rsid w:val="004737B8"/>
    <w:rsid w:val="00475151"/>
    <w:rsid w:val="00477ED1"/>
    <w:rsid w:val="00491B14"/>
    <w:rsid w:val="004A00EA"/>
    <w:rsid w:val="004A367A"/>
    <w:rsid w:val="004A4F6E"/>
    <w:rsid w:val="004B0DE6"/>
    <w:rsid w:val="004B1609"/>
    <w:rsid w:val="004B189D"/>
    <w:rsid w:val="004B55A4"/>
    <w:rsid w:val="004D6D7E"/>
    <w:rsid w:val="0050296E"/>
    <w:rsid w:val="00503F83"/>
    <w:rsid w:val="005055DE"/>
    <w:rsid w:val="00506FFF"/>
    <w:rsid w:val="00521282"/>
    <w:rsid w:val="00533EA8"/>
    <w:rsid w:val="00537C04"/>
    <w:rsid w:val="00537E02"/>
    <w:rsid w:val="00544086"/>
    <w:rsid w:val="00557EE6"/>
    <w:rsid w:val="005631E5"/>
    <w:rsid w:val="00570683"/>
    <w:rsid w:val="00571CE9"/>
    <w:rsid w:val="00583600"/>
    <w:rsid w:val="0058635C"/>
    <w:rsid w:val="00593D21"/>
    <w:rsid w:val="0059528B"/>
    <w:rsid w:val="005A4613"/>
    <w:rsid w:val="005A7B68"/>
    <w:rsid w:val="005D2B20"/>
    <w:rsid w:val="005D36C8"/>
    <w:rsid w:val="005F22EF"/>
    <w:rsid w:val="005F59C5"/>
    <w:rsid w:val="00604491"/>
    <w:rsid w:val="00606983"/>
    <w:rsid w:val="006076B4"/>
    <w:rsid w:val="006149AF"/>
    <w:rsid w:val="00617F20"/>
    <w:rsid w:val="0062310A"/>
    <w:rsid w:val="0062571F"/>
    <w:rsid w:val="0062738F"/>
    <w:rsid w:val="00635EF8"/>
    <w:rsid w:val="00640D99"/>
    <w:rsid w:val="006434E6"/>
    <w:rsid w:val="00645876"/>
    <w:rsid w:val="00650106"/>
    <w:rsid w:val="006550FF"/>
    <w:rsid w:val="00662FE9"/>
    <w:rsid w:val="0066386C"/>
    <w:rsid w:val="00672A96"/>
    <w:rsid w:val="00673B90"/>
    <w:rsid w:val="00681513"/>
    <w:rsid w:val="006816DD"/>
    <w:rsid w:val="006834B3"/>
    <w:rsid w:val="006937E6"/>
    <w:rsid w:val="00693EA5"/>
    <w:rsid w:val="00696624"/>
    <w:rsid w:val="006B09E5"/>
    <w:rsid w:val="006C0F44"/>
    <w:rsid w:val="006C7DB8"/>
    <w:rsid w:val="006D65F8"/>
    <w:rsid w:val="007159F8"/>
    <w:rsid w:val="0072645D"/>
    <w:rsid w:val="00756656"/>
    <w:rsid w:val="00757743"/>
    <w:rsid w:val="007629D6"/>
    <w:rsid w:val="00771985"/>
    <w:rsid w:val="00776820"/>
    <w:rsid w:val="0079002C"/>
    <w:rsid w:val="00790F65"/>
    <w:rsid w:val="00793B05"/>
    <w:rsid w:val="0079441D"/>
    <w:rsid w:val="007A5217"/>
    <w:rsid w:val="007A66E9"/>
    <w:rsid w:val="007B0E43"/>
    <w:rsid w:val="007B364C"/>
    <w:rsid w:val="007B7AFF"/>
    <w:rsid w:val="007C3AD8"/>
    <w:rsid w:val="007C7F8C"/>
    <w:rsid w:val="007D09BD"/>
    <w:rsid w:val="007D3C00"/>
    <w:rsid w:val="007E43A6"/>
    <w:rsid w:val="007E766A"/>
    <w:rsid w:val="007F5DE4"/>
    <w:rsid w:val="00802962"/>
    <w:rsid w:val="008328EB"/>
    <w:rsid w:val="00833C4F"/>
    <w:rsid w:val="008426A3"/>
    <w:rsid w:val="00843607"/>
    <w:rsid w:val="00847719"/>
    <w:rsid w:val="00850A7B"/>
    <w:rsid w:val="00850C21"/>
    <w:rsid w:val="00865BD7"/>
    <w:rsid w:val="00871DED"/>
    <w:rsid w:val="00875C6B"/>
    <w:rsid w:val="00877B78"/>
    <w:rsid w:val="00882B0E"/>
    <w:rsid w:val="008841F6"/>
    <w:rsid w:val="00897184"/>
    <w:rsid w:val="008A206D"/>
    <w:rsid w:val="008A2276"/>
    <w:rsid w:val="008A6491"/>
    <w:rsid w:val="008C7AA5"/>
    <w:rsid w:val="008E1447"/>
    <w:rsid w:val="008E3135"/>
    <w:rsid w:val="008E3A66"/>
    <w:rsid w:val="008F09A2"/>
    <w:rsid w:val="008F1952"/>
    <w:rsid w:val="008F3570"/>
    <w:rsid w:val="009032FC"/>
    <w:rsid w:val="00904CB0"/>
    <w:rsid w:val="0091125F"/>
    <w:rsid w:val="00911DA2"/>
    <w:rsid w:val="009156EB"/>
    <w:rsid w:val="009218DD"/>
    <w:rsid w:val="00927BE9"/>
    <w:rsid w:val="00935D9C"/>
    <w:rsid w:val="0094737E"/>
    <w:rsid w:val="0095478D"/>
    <w:rsid w:val="00954F7E"/>
    <w:rsid w:val="009711C7"/>
    <w:rsid w:val="00973D09"/>
    <w:rsid w:val="0098584A"/>
    <w:rsid w:val="009A1D34"/>
    <w:rsid w:val="009B1592"/>
    <w:rsid w:val="009C53CE"/>
    <w:rsid w:val="009D23E3"/>
    <w:rsid w:val="009D4891"/>
    <w:rsid w:val="009F2005"/>
    <w:rsid w:val="00A07FA4"/>
    <w:rsid w:val="00A14590"/>
    <w:rsid w:val="00A2425C"/>
    <w:rsid w:val="00A73488"/>
    <w:rsid w:val="00A87848"/>
    <w:rsid w:val="00AA1533"/>
    <w:rsid w:val="00AB5493"/>
    <w:rsid w:val="00AB589C"/>
    <w:rsid w:val="00AB7C9E"/>
    <w:rsid w:val="00AC3635"/>
    <w:rsid w:val="00AD529C"/>
    <w:rsid w:val="00AE19E3"/>
    <w:rsid w:val="00AE1BCE"/>
    <w:rsid w:val="00AE3C44"/>
    <w:rsid w:val="00AE5FF9"/>
    <w:rsid w:val="00AF03C7"/>
    <w:rsid w:val="00AF6052"/>
    <w:rsid w:val="00B04202"/>
    <w:rsid w:val="00B12217"/>
    <w:rsid w:val="00B21F20"/>
    <w:rsid w:val="00B26A32"/>
    <w:rsid w:val="00B325EF"/>
    <w:rsid w:val="00B426A0"/>
    <w:rsid w:val="00B634B3"/>
    <w:rsid w:val="00B70585"/>
    <w:rsid w:val="00B748CD"/>
    <w:rsid w:val="00B86E5B"/>
    <w:rsid w:val="00B9548C"/>
    <w:rsid w:val="00B95F0A"/>
    <w:rsid w:val="00BA1FF5"/>
    <w:rsid w:val="00BC10FF"/>
    <w:rsid w:val="00BC4711"/>
    <w:rsid w:val="00BC6489"/>
    <w:rsid w:val="00BD1192"/>
    <w:rsid w:val="00BD50B6"/>
    <w:rsid w:val="00BD6F57"/>
    <w:rsid w:val="00BE3C32"/>
    <w:rsid w:val="00BF517B"/>
    <w:rsid w:val="00C0167C"/>
    <w:rsid w:val="00C02169"/>
    <w:rsid w:val="00C05188"/>
    <w:rsid w:val="00C1114B"/>
    <w:rsid w:val="00C22ED3"/>
    <w:rsid w:val="00C257FE"/>
    <w:rsid w:val="00C27CA9"/>
    <w:rsid w:val="00C3092B"/>
    <w:rsid w:val="00C34848"/>
    <w:rsid w:val="00C36074"/>
    <w:rsid w:val="00C36217"/>
    <w:rsid w:val="00C3676D"/>
    <w:rsid w:val="00C41C63"/>
    <w:rsid w:val="00C43CD9"/>
    <w:rsid w:val="00C57EDF"/>
    <w:rsid w:val="00C640C7"/>
    <w:rsid w:val="00C65B98"/>
    <w:rsid w:val="00C65BF5"/>
    <w:rsid w:val="00C713A3"/>
    <w:rsid w:val="00C74082"/>
    <w:rsid w:val="00C7724E"/>
    <w:rsid w:val="00C87E83"/>
    <w:rsid w:val="00C93AD6"/>
    <w:rsid w:val="00C940A3"/>
    <w:rsid w:val="00C949AF"/>
    <w:rsid w:val="00CB5FF8"/>
    <w:rsid w:val="00CC2179"/>
    <w:rsid w:val="00CC3670"/>
    <w:rsid w:val="00CC78C2"/>
    <w:rsid w:val="00CD5077"/>
    <w:rsid w:val="00CE7C84"/>
    <w:rsid w:val="00D06643"/>
    <w:rsid w:val="00D1726F"/>
    <w:rsid w:val="00D17BC0"/>
    <w:rsid w:val="00D21620"/>
    <w:rsid w:val="00D237C1"/>
    <w:rsid w:val="00D24715"/>
    <w:rsid w:val="00D355DA"/>
    <w:rsid w:val="00D40A00"/>
    <w:rsid w:val="00D42916"/>
    <w:rsid w:val="00D469B2"/>
    <w:rsid w:val="00D47C1D"/>
    <w:rsid w:val="00D62B1C"/>
    <w:rsid w:val="00D75AC1"/>
    <w:rsid w:val="00D77B4C"/>
    <w:rsid w:val="00D84E20"/>
    <w:rsid w:val="00D86537"/>
    <w:rsid w:val="00D869D7"/>
    <w:rsid w:val="00D87FA1"/>
    <w:rsid w:val="00D903E3"/>
    <w:rsid w:val="00D9553D"/>
    <w:rsid w:val="00D95D63"/>
    <w:rsid w:val="00DA0C16"/>
    <w:rsid w:val="00DA62CD"/>
    <w:rsid w:val="00DB1C19"/>
    <w:rsid w:val="00DC043E"/>
    <w:rsid w:val="00DC25A4"/>
    <w:rsid w:val="00DC2E5B"/>
    <w:rsid w:val="00DD0554"/>
    <w:rsid w:val="00DD15C2"/>
    <w:rsid w:val="00DD1A60"/>
    <w:rsid w:val="00DD77D5"/>
    <w:rsid w:val="00DF6333"/>
    <w:rsid w:val="00E026FE"/>
    <w:rsid w:val="00E07CF6"/>
    <w:rsid w:val="00E1402D"/>
    <w:rsid w:val="00E3336C"/>
    <w:rsid w:val="00E43DB2"/>
    <w:rsid w:val="00E45587"/>
    <w:rsid w:val="00E645FA"/>
    <w:rsid w:val="00E655C9"/>
    <w:rsid w:val="00E72BA6"/>
    <w:rsid w:val="00E82BBC"/>
    <w:rsid w:val="00E83929"/>
    <w:rsid w:val="00EA344D"/>
    <w:rsid w:val="00EA3708"/>
    <w:rsid w:val="00EA56E1"/>
    <w:rsid w:val="00EB291E"/>
    <w:rsid w:val="00EB6705"/>
    <w:rsid w:val="00EC24B0"/>
    <w:rsid w:val="00ED145F"/>
    <w:rsid w:val="00ED51E3"/>
    <w:rsid w:val="00ED692F"/>
    <w:rsid w:val="00EE435F"/>
    <w:rsid w:val="00EF5093"/>
    <w:rsid w:val="00F03BCB"/>
    <w:rsid w:val="00F0521A"/>
    <w:rsid w:val="00F11CEF"/>
    <w:rsid w:val="00F13704"/>
    <w:rsid w:val="00F23000"/>
    <w:rsid w:val="00F23EE9"/>
    <w:rsid w:val="00F26995"/>
    <w:rsid w:val="00F371D2"/>
    <w:rsid w:val="00F4332B"/>
    <w:rsid w:val="00F43613"/>
    <w:rsid w:val="00F54FC5"/>
    <w:rsid w:val="00F62764"/>
    <w:rsid w:val="00F7494D"/>
    <w:rsid w:val="00F82300"/>
    <w:rsid w:val="00F87C98"/>
    <w:rsid w:val="00F95419"/>
    <w:rsid w:val="00F96D77"/>
    <w:rsid w:val="00FA0C69"/>
    <w:rsid w:val="00FA1781"/>
    <w:rsid w:val="00FB05E3"/>
    <w:rsid w:val="00FE3BD2"/>
    <w:rsid w:val="00FF3643"/>
    <w:rsid w:val="00FF7AD2"/>
    <w:rsid w:val="05DE693B"/>
    <w:rsid w:val="1B6B4B3B"/>
    <w:rsid w:val="5AA97C3F"/>
    <w:rsid w:val="5B4E6865"/>
    <w:rsid w:val="5F4D243F"/>
    <w:rsid w:val="5FE06239"/>
    <w:rsid w:val="7A694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0" w:line="240" w:lineRule="auto"/>
    </w:pPr>
    <w:rPr>
      <w:rFonts w:eastAsia="宋体" w:cs="Times New Roman" w:asciiTheme="minorHAnsi" w:hAnsiTheme="minorHAnsi"/>
      <w:sz w:val="24"/>
      <w:szCs w:val="24"/>
      <w:lang w:val="en-US" w:eastAsia="ar-SA" w:bidi="ar-SA"/>
    </w:rPr>
  </w:style>
  <w:style w:type="paragraph" w:styleId="2">
    <w:name w:val="heading 1"/>
    <w:basedOn w:val="3"/>
    <w:next w:val="1"/>
    <w:link w:val="23"/>
    <w:qFormat/>
    <w:uiPriority w:val="0"/>
    <w:pPr>
      <w:keepNext/>
      <w:keepLines/>
      <w:spacing w:line="360" w:lineRule="auto"/>
      <w:outlineLvl w:val="0"/>
    </w:pPr>
    <w:rPr>
      <w:rFonts w:ascii="Arial Black" w:hAnsi="Arial Black" w:eastAsiaTheme="majorEastAsia" w:cstheme="majorBidi"/>
      <w:b/>
      <w:bCs/>
      <w:sz w:val="32"/>
      <w:szCs w:val="32"/>
    </w:rPr>
  </w:style>
  <w:style w:type="paragraph" w:styleId="4">
    <w:name w:val="heading 2"/>
    <w:basedOn w:val="1"/>
    <w:next w:val="1"/>
    <w:link w:val="24"/>
    <w:unhideWhenUsed/>
    <w:qFormat/>
    <w:uiPriority w:val="0"/>
    <w:pPr>
      <w:keepNext/>
      <w:keepLines/>
      <w:suppressAutoHyphens w:val="0"/>
      <w:spacing w:before="240" w:after="120" w:line="276" w:lineRule="auto"/>
      <w:ind w:left="360" w:hanging="360"/>
      <w:jc w:val="both"/>
      <w:outlineLvl w:val="1"/>
    </w:pPr>
    <w:rPr>
      <w:rFonts w:eastAsiaTheme="majorEastAsia" w:cstheme="minorHAnsi"/>
      <w:b/>
      <w:bCs/>
      <w:smallCaps/>
      <w:color w:val="8EB4E3" w:themeColor="text2" w:themeTint="66"/>
      <w:sz w:val="32"/>
      <w:szCs w:val="32"/>
      <w14:textFill>
        <w14:solidFill>
          <w14:schemeClr w14:val="tx2">
            <w14:lumMod w14:val="40000"/>
            <w14:lumOff w14:val="60000"/>
          </w14:schemeClr>
        </w14:solidFill>
      </w14:textFill>
    </w:rPr>
  </w:style>
  <w:style w:type="paragraph" w:styleId="5">
    <w:name w:val="heading 3"/>
    <w:basedOn w:val="1"/>
    <w:next w:val="1"/>
    <w:link w:val="25"/>
    <w:qFormat/>
    <w:uiPriority w:val="0"/>
    <w:pPr>
      <w:keepNext/>
      <w:keepLines/>
      <w:widowControl w:val="0"/>
      <w:tabs>
        <w:tab w:val="left" w:pos="0"/>
      </w:tabs>
      <w:spacing w:before="120" w:after="120"/>
      <w:ind w:left="432"/>
      <w:outlineLvl w:val="2"/>
    </w:pPr>
    <w:rPr>
      <w:rFonts w:ascii="Calibri" w:hAnsi="Calibri" w:eastAsia="Times New Roman" w:cs="Arial"/>
      <w:b/>
      <w:i/>
      <w:color w:val="000000" w:themeColor="text1"/>
      <w:sz w:val="20"/>
      <w:szCs w:val="20"/>
      <w:lang w:eastAsia="he-IL" w:bidi="he-IL"/>
      <w14:textFill>
        <w14:solidFill>
          <w14:schemeClr w14:val="tx1"/>
        </w14:solidFill>
      </w14:textFill>
    </w:rPr>
  </w:style>
  <w:style w:type="paragraph" w:styleId="6">
    <w:name w:val="heading 4"/>
    <w:basedOn w:val="1"/>
    <w:next w:val="1"/>
    <w:link w:val="34"/>
    <w:semiHidden/>
    <w:unhideWhenUsed/>
    <w:qFormat/>
    <w:uiPriority w:val="9"/>
    <w:pPr>
      <w:keepNext/>
      <w:keepLines/>
      <w:spacing w:before="40"/>
      <w:outlineLvl w:val="3"/>
    </w:pPr>
    <w:rPr>
      <w:rFonts w:asciiTheme="majorHAnsi" w:hAnsiTheme="majorHAnsi" w:eastAsiaTheme="majorEastAsia" w:cstheme="majorBidi"/>
      <w:i/>
      <w:iCs/>
      <w:color w:val="376092" w:themeColor="accent1" w:themeShade="BF"/>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3">
    <w:name w:val="Title"/>
    <w:basedOn w:val="1"/>
    <w:next w:val="1"/>
    <w:link w:val="30"/>
    <w:qFormat/>
    <w:uiPriority w:val="10"/>
    <w:pPr>
      <w:spacing w:after="300"/>
      <w:contextualSpacing/>
    </w:pPr>
    <w:rPr>
      <w:rFonts w:asciiTheme="majorHAnsi" w:hAnsiTheme="majorHAnsi" w:eastAsiaTheme="majorEastAsia" w:cstheme="majorBidi"/>
      <w:spacing w:val="5"/>
      <w:kern w:val="28"/>
      <w:sz w:val="40"/>
      <w:szCs w:val="52"/>
    </w:rPr>
  </w:style>
  <w:style w:type="paragraph" w:styleId="7">
    <w:name w:val="annotation text"/>
    <w:basedOn w:val="1"/>
    <w:link w:val="37"/>
    <w:semiHidden/>
    <w:unhideWhenUsed/>
    <w:qFormat/>
    <w:uiPriority w:val="99"/>
    <w:rPr>
      <w:sz w:val="20"/>
      <w:szCs w:val="20"/>
    </w:rPr>
  </w:style>
  <w:style w:type="paragraph" w:styleId="8">
    <w:name w:val="Balloon Text"/>
    <w:basedOn w:val="1"/>
    <w:link w:val="29"/>
    <w:semiHidden/>
    <w:unhideWhenUsed/>
    <w:qFormat/>
    <w:uiPriority w:val="99"/>
    <w:rPr>
      <w:rFonts w:ascii="Tahoma" w:hAnsi="Tahoma" w:cs="Tahoma"/>
      <w:sz w:val="16"/>
      <w:szCs w:val="16"/>
    </w:rPr>
  </w:style>
  <w:style w:type="paragraph" w:styleId="9">
    <w:name w:val="footer"/>
    <w:basedOn w:val="1"/>
    <w:link w:val="33"/>
    <w:unhideWhenUsed/>
    <w:qFormat/>
    <w:uiPriority w:val="99"/>
    <w:pPr>
      <w:tabs>
        <w:tab w:val="center" w:pos="4153"/>
        <w:tab w:val="right" w:pos="8306"/>
      </w:tabs>
      <w:snapToGrid w:val="0"/>
    </w:pPr>
    <w:rPr>
      <w:sz w:val="18"/>
      <w:szCs w:val="18"/>
    </w:rPr>
  </w:style>
  <w:style w:type="paragraph" w:styleId="10">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spacing w:after="100"/>
    </w:pPr>
  </w:style>
  <w:style w:type="paragraph" w:styleId="12">
    <w:name w:val="Subtitle"/>
    <w:basedOn w:val="1"/>
    <w:next w:val="1"/>
    <w:link w:val="36"/>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3">
    <w:name w:val="toc 2"/>
    <w:basedOn w:val="1"/>
    <w:next w:val="1"/>
    <w:unhideWhenUsed/>
    <w:qFormat/>
    <w:uiPriority w:val="39"/>
    <w:pPr>
      <w:spacing w:after="100"/>
      <w:ind w:left="240"/>
    </w:pPr>
  </w:style>
  <w:style w:type="paragraph" w:styleId="14">
    <w:name w:val="Normal (Web)"/>
    <w:basedOn w:val="1"/>
    <w:semiHidden/>
    <w:unhideWhenUsed/>
    <w:qFormat/>
    <w:uiPriority w:val="99"/>
    <w:pPr>
      <w:suppressAutoHyphens w:val="0"/>
      <w:spacing w:before="100" w:beforeAutospacing="1" w:after="100" w:afterAutospacing="1"/>
    </w:pPr>
    <w:rPr>
      <w:rFonts w:ascii="宋体" w:hAnsi="宋体"/>
      <w:lang w:eastAsia="en-US"/>
    </w:rPr>
  </w:style>
  <w:style w:type="table" w:styleId="16">
    <w:name w:val="Table Grid"/>
    <w:basedOn w:val="1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Emphasis"/>
    <w:qFormat/>
    <w:uiPriority w:val="0"/>
    <w:rPr>
      <w:i/>
      <w:iCs/>
    </w:rPr>
  </w:style>
  <w:style w:type="character" w:styleId="20">
    <w:name w:val="Hyperlink"/>
    <w:qFormat/>
    <w:uiPriority w:val="99"/>
    <w:rPr>
      <w:color w:val="0000FF"/>
      <w:u w:val="single"/>
    </w:rPr>
  </w:style>
  <w:style w:type="character" w:styleId="21">
    <w:name w:val="annotation reference"/>
    <w:basedOn w:val="17"/>
    <w:semiHidden/>
    <w:unhideWhenUsed/>
    <w:qFormat/>
    <w:uiPriority w:val="99"/>
    <w:rPr>
      <w:sz w:val="16"/>
      <w:szCs w:val="16"/>
    </w:rPr>
  </w:style>
  <w:style w:type="paragraph" w:customStyle="1" w:styleId="22">
    <w:name w:val="Req Template Heading 4"/>
    <w:basedOn w:val="1"/>
    <w:qFormat/>
    <w:uiPriority w:val="0"/>
  </w:style>
  <w:style w:type="character" w:customStyle="1" w:styleId="23">
    <w:name w:val="Heading 1 Char"/>
    <w:basedOn w:val="17"/>
    <w:link w:val="2"/>
    <w:qFormat/>
    <w:uiPriority w:val="0"/>
    <w:rPr>
      <w:rFonts w:ascii="Arial Black" w:hAnsi="Arial Black" w:eastAsiaTheme="majorEastAsia" w:cstheme="majorBidi"/>
      <w:b/>
      <w:bCs/>
      <w:sz w:val="32"/>
      <w:szCs w:val="32"/>
      <w:lang w:eastAsia="ar-SA"/>
    </w:rPr>
  </w:style>
  <w:style w:type="character" w:customStyle="1" w:styleId="24">
    <w:name w:val="Heading 2 Char"/>
    <w:basedOn w:val="17"/>
    <w:link w:val="4"/>
    <w:uiPriority w:val="0"/>
    <w:rPr>
      <w:rFonts w:eastAsiaTheme="majorEastAsia" w:cstheme="minorHAnsi"/>
      <w:b/>
      <w:bCs/>
      <w:smallCaps/>
      <w:color w:val="8EB4E3" w:themeColor="text2" w:themeTint="66"/>
      <w:sz w:val="32"/>
      <w:szCs w:val="32"/>
      <w:lang w:eastAsia="ar-SA"/>
      <w14:textFill>
        <w14:solidFill>
          <w14:schemeClr w14:val="tx2">
            <w14:lumMod w14:val="40000"/>
            <w14:lumOff w14:val="60000"/>
          </w14:schemeClr>
        </w14:solidFill>
      </w14:textFill>
    </w:rPr>
  </w:style>
  <w:style w:type="character" w:customStyle="1" w:styleId="25">
    <w:name w:val="Heading 3 Char"/>
    <w:basedOn w:val="17"/>
    <w:link w:val="5"/>
    <w:qFormat/>
    <w:uiPriority w:val="0"/>
    <w:rPr>
      <w:rFonts w:ascii="Calibri" w:hAnsi="Calibri" w:eastAsia="Times New Roman" w:cs="Arial"/>
      <w:b/>
      <w:i/>
      <w:color w:val="000000" w:themeColor="text1"/>
      <w:sz w:val="20"/>
      <w:szCs w:val="20"/>
      <w:lang w:eastAsia="he-IL" w:bidi="he-IL"/>
      <w14:textFill>
        <w14:solidFill>
          <w14:schemeClr w14:val="tx1"/>
        </w14:solidFill>
      </w14:textFill>
    </w:rPr>
  </w:style>
  <w:style w:type="character" w:customStyle="1" w:styleId="26">
    <w:name w:val="apple-converted-space"/>
    <w:qFormat/>
    <w:uiPriority w:val="0"/>
  </w:style>
  <w:style w:type="paragraph" w:customStyle="1" w:styleId="27">
    <w:name w:val="Level 1"/>
    <w:basedOn w:val="1"/>
    <w:qFormat/>
    <w:uiPriority w:val="0"/>
    <w:pPr>
      <w:numPr>
        <w:ilvl w:val="0"/>
        <w:numId w:val="1"/>
      </w:numPr>
      <w:spacing w:line="276" w:lineRule="auto"/>
    </w:pPr>
    <w:rPr>
      <w:b/>
      <w:bCs/>
      <w:color w:val="000000"/>
      <w:sz w:val="32"/>
      <w:szCs w:val="32"/>
    </w:rPr>
  </w:style>
  <w:style w:type="paragraph" w:customStyle="1" w:styleId="28">
    <w:name w:val="first"/>
    <w:basedOn w:val="1"/>
    <w:qFormat/>
    <w:uiPriority w:val="0"/>
    <w:pPr>
      <w:spacing w:before="280" w:after="280"/>
    </w:pPr>
    <w:rPr>
      <w:rFonts w:eastAsia="Times New Roman"/>
    </w:rPr>
  </w:style>
  <w:style w:type="character" w:customStyle="1" w:styleId="29">
    <w:name w:val="Balloon Text Char"/>
    <w:basedOn w:val="17"/>
    <w:link w:val="8"/>
    <w:semiHidden/>
    <w:uiPriority w:val="99"/>
    <w:rPr>
      <w:rFonts w:ascii="Tahoma" w:hAnsi="Tahoma" w:eastAsia="宋体" w:cs="Tahoma"/>
      <w:sz w:val="16"/>
      <w:szCs w:val="16"/>
      <w:lang w:eastAsia="ar-SA"/>
    </w:rPr>
  </w:style>
  <w:style w:type="character" w:customStyle="1" w:styleId="30">
    <w:name w:val="Title Char"/>
    <w:basedOn w:val="17"/>
    <w:link w:val="3"/>
    <w:qFormat/>
    <w:uiPriority w:val="10"/>
    <w:rPr>
      <w:rFonts w:asciiTheme="majorHAnsi" w:hAnsiTheme="majorHAnsi" w:eastAsiaTheme="majorEastAsia" w:cstheme="majorBidi"/>
      <w:spacing w:val="5"/>
      <w:kern w:val="28"/>
      <w:sz w:val="40"/>
      <w:szCs w:val="52"/>
      <w:lang w:eastAsia="ar-SA"/>
    </w:rPr>
  </w:style>
  <w:style w:type="paragraph" w:customStyle="1" w:styleId="31">
    <w:name w:val="TOC Heading"/>
    <w:basedOn w:val="2"/>
    <w:next w:val="1"/>
    <w:semiHidden/>
    <w:unhideWhenUsed/>
    <w:qFormat/>
    <w:uiPriority w:val="39"/>
    <w:pPr>
      <w:suppressAutoHyphens w:val="0"/>
      <w:spacing w:before="480" w:line="276" w:lineRule="auto"/>
      <w:outlineLvl w:val="9"/>
    </w:pPr>
    <w:rPr>
      <w:rFonts w:asciiTheme="majorHAnsi" w:hAnsiTheme="majorHAnsi"/>
      <w:color w:val="376092" w:themeColor="accent1" w:themeShade="BF"/>
      <w:lang w:eastAsia="ja-JP"/>
    </w:rPr>
  </w:style>
  <w:style w:type="character" w:customStyle="1" w:styleId="32">
    <w:name w:val="Header Char"/>
    <w:basedOn w:val="17"/>
    <w:link w:val="10"/>
    <w:qFormat/>
    <w:uiPriority w:val="99"/>
    <w:rPr>
      <w:rFonts w:ascii="Times New Roman" w:hAnsi="Times New Roman" w:eastAsia="宋体" w:cs="Times New Roman"/>
      <w:sz w:val="18"/>
      <w:szCs w:val="18"/>
      <w:lang w:eastAsia="ar-SA"/>
    </w:rPr>
  </w:style>
  <w:style w:type="character" w:customStyle="1" w:styleId="33">
    <w:name w:val="Footer Char"/>
    <w:basedOn w:val="17"/>
    <w:link w:val="9"/>
    <w:qFormat/>
    <w:uiPriority w:val="99"/>
    <w:rPr>
      <w:rFonts w:ascii="Times New Roman" w:hAnsi="Times New Roman" w:eastAsia="宋体" w:cs="Times New Roman"/>
      <w:sz w:val="18"/>
      <w:szCs w:val="18"/>
      <w:lang w:eastAsia="ar-SA"/>
    </w:rPr>
  </w:style>
  <w:style w:type="character" w:customStyle="1" w:styleId="34">
    <w:name w:val="Heading 4 Char"/>
    <w:basedOn w:val="17"/>
    <w:link w:val="6"/>
    <w:semiHidden/>
    <w:qFormat/>
    <w:uiPriority w:val="9"/>
    <w:rPr>
      <w:rFonts w:asciiTheme="majorHAnsi" w:hAnsiTheme="majorHAnsi" w:eastAsiaTheme="majorEastAsia" w:cstheme="majorBidi"/>
      <w:i/>
      <w:iCs/>
      <w:color w:val="376092" w:themeColor="accent1" w:themeShade="BF"/>
      <w:sz w:val="24"/>
      <w:szCs w:val="24"/>
      <w:lang w:eastAsia="ar-SA"/>
    </w:rPr>
  </w:style>
  <w:style w:type="paragraph" w:styleId="35">
    <w:name w:val="List Paragraph"/>
    <w:basedOn w:val="1"/>
    <w:qFormat/>
    <w:uiPriority w:val="34"/>
    <w:pPr>
      <w:ind w:left="720"/>
      <w:contextualSpacing/>
    </w:pPr>
  </w:style>
  <w:style w:type="character" w:customStyle="1" w:styleId="36">
    <w:name w:val="Subtitle Char"/>
    <w:basedOn w:val="17"/>
    <w:link w:val="12"/>
    <w:qFormat/>
    <w:uiPriority w:val="11"/>
    <w:rPr>
      <w:rFonts w:eastAsia="宋体" w:asciiTheme="majorHAnsi" w:hAnsiTheme="majorHAnsi" w:cstheme="majorBidi"/>
      <w:b/>
      <w:bCs/>
      <w:kern w:val="28"/>
      <w:sz w:val="32"/>
      <w:szCs w:val="32"/>
      <w:lang w:eastAsia="ar-SA"/>
    </w:rPr>
  </w:style>
  <w:style w:type="character" w:customStyle="1" w:styleId="37">
    <w:name w:val="Comment Text Char"/>
    <w:basedOn w:val="17"/>
    <w:link w:val="7"/>
    <w:semiHidden/>
    <w:qFormat/>
    <w:uiPriority w:val="99"/>
    <w:rPr>
      <w:rFonts w:ascii="Times New Roman" w:hAnsi="Times New Roman" w:eastAsia="宋体" w:cs="Times New Roman"/>
      <w:sz w:val="20"/>
      <w:szCs w:val="20"/>
      <w:lang w:eastAsia="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4D7D-EC74-4837-AF29-F04A38EAE42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1905</Words>
  <Characters>10863</Characters>
  <Lines>90</Lines>
  <Paragraphs>25</Paragraphs>
  <TotalTime>0</TotalTime>
  <ScaleCrop>false</ScaleCrop>
  <LinksUpToDate>false</LinksUpToDate>
  <CharactersWithSpaces>12743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2020-07-09T20:29:00Z</dcterms:created>
  <dc:creator>admin</dc:creator>
  <cp:lastModifiedBy>滕飞</cp:lastModifiedBy>
  <dcterms:modified xsi:type="dcterms:W3CDTF">2022-01-13T01:34:25Z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EF7358C02EDF4299B0FA6A20AB726BBA</vt:lpwstr>
  </property>
</Properties>
</file>